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66DF900B" w:rsidR="00555666" w:rsidRPr="005830B8" w:rsidRDefault="00555666" w:rsidP="31588497">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#17</w:t>
      </w:r>
      <w:r w:rsidR="00BE42FA">
        <w:rPr>
          <w:rFonts w:ascii="Arial" w:hAnsi="Arial" w:cs="Arial"/>
          <w:b/>
          <w:bCs/>
          <w:sz w:val="24"/>
          <w:szCs w:val="24"/>
        </w:rPr>
        <w:t>1</w:t>
      </w:r>
      <w:r>
        <w:tab/>
      </w:r>
      <w:r w:rsidR="73337D74" w:rsidRPr="00176C01">
        <w:rPr>
          <w:rFonts w:ascii="Arial" w:hAnsi="Arial" w:cs="Arial"/>
          <w:b/>
          <w:bCs/>
          <w:sz w:val="24"/>
          <w:szCs w:val="24"/>
        </w:rPr>
        <w:t>S2-</w:t>
      </w:r>
      <w:r w:rsidR="00393A9D">
        <w:rPr>
          <w:rFonts w:ascii="Arial" w:hAnsi="Arial" w:cs="Arial"/>
          <w:b/>
          <w:bCs/>
          <w:sz w:val="24"/>
          <w:szCs w:val="24"/>
        </w:rPr>
        <w:t>2508884</w:t>
      </w:r>
    </w:p>
    <w:p w14:paraId="19AD3A61" w14:textId="5E9E97CB"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r>
        <w:rPr>
          <w:rFonts w:ascii="Arial" w:hAnsi="Arial" w:cs="Arial"/>
          <w:b/>
          <w:bCs/>
          <w:sz w:val="24"/>
        </w:rPr>
        <w:t>Oct</w:t>
      </w:r>
      <w:r w:rsidR="004A3E7A">
        <w:rPr>
          <w:rFonts w:ascii="Arial" w:hAnsi="Arial" w:cs="Arial"/>
          <w:b/>
          <w:bCs/>
          <w:sz w:val="24"/>
        </w:rPr>
        <w:t>ober</w:t>
      </w:r>
      <w:r w:rsidR="00555666">
        <w:rPr>
          <w:rFonts w:ascii="Arial" w:hAnsi="Arial" w:cs="Arial"/>
          <w:b/>
          <w:bCs/>
          <w:sz w:val="24"/>
        </w:rPr>
        <w:t xml:space="preserve"> 2025, </w:t>
      </w:r>
      <w:r>
        <w:rPr>
          <w:rFonts w:ascii="Arial" w:hAnsi="Arial" w:cs="Arial"/>
          <w:b/>
          <w:bCs/>
          <w:sz w:val="24"/>
        </w:rPr>
        <w:t>Wuhan</w:t>
      </w:r>
      <w:r w:rsidR="00555666">
        <w:rPr>
          <w:rFonts w:ascii="Arial" w:hAnsi="Arial" w:cs="Arial"/>
          <w:b/>
          <w:bCs/>
          <w:sz w:val="24"/>
        </w:rPr>
        <w:t xml:space="preserve">, </w:t>
      </w:r>
      <w:r>
        <w:rPr>
          <w:rFonts w:ascii="Arial" w:hAnsi="Arial" w:cs="Arial"/>
          <w:b/>
          <w:bCs/>
          <w:sz w:val="24"/>
        </w:rPr>
        <w:t>C</w:t>
      </w:r>
      <w:r w:rsidR="004A3E7A">
        <w:rPr>
          <w:rFonts w:ascii="Arial" w:hAnsi="Arial" w:cs="Arial"/>
          <w:b/>
          <w:bCs/>
          <w:sz w:val="24"/>
        </w:rPr>
        <w:t>hina</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1402358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93A9D" w:rsidRPr="00393A9D">
        <w:rPr>
          <w:rFonts w:ascii="Arial" w:hAnsi="Arial" w:cs="Arial"/>
          <w:b/>
        </w:rPr>
        <w:t>KI#3: New Solution for DC3/DC4 enhancements with new media management</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08224F51"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276F858E"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r w:rsidR="00F02EB7" w:rsidRPr="00F02EB7">
        <w:t xml:space="preserve"> </w:t>
      </w:r>
      <w:r w:rsidR="008C61CC">
        <w:rPr>
          <w:rFonts w:ascii="Arial" w:hAnsi="Arial" w:cs="Arial"/>
          <w:i/>
        </w:rPr>
        <w:t>T</w:t>
      </w:r>
      <w:r w:rsidR="00F02EB7" w:rsidRPr="00F02EB7">
        <w:rPr>
          <w:rFonts w:ascii="Arial" w:hAnsi="Arial" w:cs="Arial"/>
          <w:i/>
        </w:rPr>
        <w:t>he solution addr</w:t>
      </w:r>
      <w:r w:rsidR="008C61CC">
        <w:rPr>
          <w:rFonts w:ascii="Arial" w:hAnsi="Arial" w:cs="Arial"/>
          <w:i/>
        </w:rPr>
        <w:t>e</w:t>
      </w:r>
      <w:r w:rsidR="00F02EB7" w:rsidRPr="00F02EB7">
        <w:rPr>
          <w:rFonts w:ascii="Arial" w:hAnsi="Arial" w:cs="Arial"/>
          <w:i/>
        </w:rPr>
        <w:t>sses WT#2.2, based on Nokia proposal from last meeting "Solution for DC3/DC4 enhancements"</w:t>
      </w:r>
      <w:r w:rsidR="008C61CC">
        <w:rPr>
          <w:rFonts w:ascii="Arial" w:hAnsi="Arial" w:cs="Arial"/>
          <w:i/>
        </w:rPr>
        <w:t>, updated.</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176D5D15"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CR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 xml:space="preserve">the </w:t>
      </w:r>
      <w:r w:rsidR="00710038" w:rsidRPr="00710038">
        <w:rPr>
          <w:i/>
          <w:iCs/>
        </w:rPr>
        <w:t>Key Issue #3: Supporting dynamic configuration of MDC2 endpoints</w:t>
      </w:r>
      <w:r w:rsidR="00710038">
        <w:rPr>
          <w:i/>
          <w:iCs/>
        </w:rPr>
        <w:t xml:space="preserve"> </w:t>
      </w:r>
      <w:r w:rsidR="005A780A">
        <w:t>(“</w:t>
      </w:r>
      <w:r w:rsidR="00D057AF" w:rsidRPr="00B65B4D">
        <w:rPr>
          <w:i/>
          <w:iCs/>
        </w:rPr>
        <w:t>investigate whether and how to define interfaces between DCSF and NEF/AF to complete existing P2A/P2A2P Data Channel procedures by specifying DC3/DC4 interfaces to enable dynamic configuration of MDC2 endpoints</w:t>
      </w:r>
      <w:r w:rsidR="005A780A">
        <w:t>”)</w:t>
      </w:r>
      <w:r w:rsidR="00D057AF" w:rsidRPr="00D057AF">
        <w:t>.</w:t>
      </w:r>
      <w:r w:rsidR="005A780A">
        <w:t xml:space="preserve"> </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1A25F4EC"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7E97">
        <w:rPr>
          <w:rFonts w:ascii="Arial" w:hAnsi="Arial" w:cs="Arial"/>
          <w:color w:val="FF0000"/>
          <w:sz w:val="28"/>
          <w:szCs w:val="28"/>
          <w:lang w:val="en-US" w:eastAsia="zh-CN"/>
        </w:rPr>
        <w:t xml:space="preserve">all new </w:t>
      </w:r>
      <w:r w:rsidRPr="0042466D">
        <w:rPr>
          <w:rFonts w:ascii="Arial" w:hAnsi="Arial" w:cs="Arial"/>
          <w:color w:val="FF0000"/>
          <w:sz w:val="28"/>
          <w:szCs w:val="28"/>
          <w:lang w:val="en-US"/>
        </w:rPr>
        <w:t>change * * * *</w:t>
      </w:r>
      <w:bookmarkStart w:id="3" w:name="_Toc517082226"/>
    </w:p>
    <w:bookmarkEnd w:id="3"/>
    <w:p w14:paraId="107A9F02" w14:textId="3452EFEA" w:rsidR="00555666" w:rsidRPr="00D46179" w:rsidRDefault="006A7ADE" w:rsidP="00555666">
      <w:pPr>
        <w:pStyle w:val="Heading1"/>
      </w:pPr>
      <w:r>
        <w:t>6</w:t>
      </w:r>
      <w:r w:rsidR="00555666" w:rsidRPr="00D46179">
        <w:tab/>
      </w:r>
      <w:bookmarkEnd w:id="1"/>
      <w:r>
        <w:t>Solutions</w:t>
      </w:r>
    </w:p>
    <w:p w14:paraId="79D0F543" w14:textId="1C5B343D" w:rsidR="006A7ADE" w:rsidRPr="004F7E97" w:rsidRDefault="006A7ADE" w:rsidP="006A7ADE">
      <w:pPr>
        <w:pStyle w:val="Heading2"/>
      </w:pPr>
      <w:r w:rsidRPr="004F7E97">
        <w:t>6</w:t>
      </w:r>
      <w:r w:rsidR="00555666" w:rsidRPr="004F7E97">
        <w:t>.</w:t>
      </w:r>
      <w:r w:rsidRPr="004F7E97">
        <w:t>X</w:t>
      </w:r>
      <w:r w:rsidR="00555666" w:rsidRPr="004F7E97">
        <w:tab/>
      </w:r>
      <w:r w:rsidRPr="004F7E97">
        <w:t>Solution</w:t>
      </w:r>
      <w:r w:rsidR="00555666" w:rsidRPr="004F7E97">
        <w:t xml:space="preserve"> #</w:t>
      </w:r>
      <w:r w:rsidR="00DD307D" w:rsidRPr="004F7E97">
        <w:t xml:space="preserve">X: </w:t>
      </w:r>
      <w:bookmarkEnd w:id="2"/>
      <w:r w:rsidR="000E6ACF" w:rsidRPr="004F7E97">
        <w:rPr>
          <w:bCs/>
        </w:rPr>
        <w:t>DC3/DC4 enhancements with new media management</w:t>
      </w:r>
    </w:p>
    <w:p w14:paraId="3DD41896" w14:textId="61660C25" w:rsidR="006A7ADE" w:rsidRDefault="006A7ADE" w:rsidP="006A7ADE">
      <w:pPr>
        <w:pStyle w:val="Heading3"/>
      </w:pPr>
      <w:r w:rsidRPr="004F7E97">
        <w:t>6.X.1</w:t>
      </w:r>
      <w:r w:rsidRPr="004F7E97">
        <w:tab/>
        <w:t>Description</w:t>
      </w:r>
    </w:p>
    <w:p w14:paraId="6C99DAD2" w14:textId="496A8FDD" w:rsidR="00974584" w:rsidRPr="00974584" w:rsidRDefault="00974584" w:rsidP="00974584">
      <w:r>
        <w:t>This solution addresses KI#3.</w:t>
      </w:r>
    </w:p>
    <w:p w14:paraId="71C399AD" w14:textId="5826E592" w:rsidR="006778D7" w:rsidRPr="004F7E97" w:rsidRDefault="006778D7" w:rsidP="006778D7">
      <w:pPr>
        <w:rPr>
          <w:color w:val="auto"/>
          <w:lang w:val="en-US"/>
        </w:rPr>
      </w:pPr>
      <w:r w:rsidRPr="004F7E97">
        <w:rPr>
          <w:color w:val="auto"/>
          <w:lang w:val="en-US"/>
        </w:rPr>
        <w:t>This solution specifies the DC</w:t>
      </w:r>
      <w:r w:rsidR="00DB08D8" w:rsidRPr="004F7E97">
        <w:rPr>
          <w:color w:val="auto"/>
          <w:lang w:val="en-US"/>
        </w:rPr>
        <w:t>AS</w:t>
      </w:r>
      <w:r w:rsidRPr="004F7E97">
        <w:rPr>
          <w:color w:val="auto"/>
          <w:lang w:val="en-US"/>
        </w:rPr>
        <w:t xml:space="preserve"> services exposed over the DC3/DC4 interface to support UE-initiated P2A and P2A2P ADC establishment. Specifically, the following </w:t>
      </w:r>
      <w:r w:rsidR="00EB0F28" w:rsidRPr="004F7E97">
        <w:rPr>
          <w:color w:val="auto"/>
          <w:lang w:val="en-US"/>
        </w:rPr>
        <w:t xml:space="preserve">new </w:t>
      </w:r>
      <w:r w:rsidRPr="004F7E97">
        <w:rPr>
          <w:color w:val="auto"/>
          <w:lang w:val="en-US"/>
        </w:rPr>
        <w:t xml:space="preserve">service function </w:t>
      </w:r>
      <w:r w:rsidR="001E701F" w:rsidRPr="004F7E97">
        <w:rPr>
          <w:color w:val="auto"/>
          <w:lang w:val="en-US"/>
        </w:rPr>
        <w:t>is</w:t>
      </w:r>
      <w:r w:rsidRPr="004F7E97">
        <w:rPr>
          <w:color w:val="auto"/>
          <w:lang w:val="en-US"/>
        </w:rPr>
        <w:t xml:space="preserve"> defined: </w:t>
      </w:r>
      <w:proofErr w:type="spellStart"/>
      <w:r w:rsidR="00CD6708" w:rsidRPr="004F7E97">
        <w:rPr>
          <w:color w:val="auto"/>
          <w:lang w:val="en-US"/>
        </w:rPr>
        <w:t>Ndcas_Media_Management</w:t>
      </w:r>
      <w:proofErr w:type="spellEnd"/>
      <w:r w:rsidRPr="004F7E97">
        <w:rPr>
          <w:color w:val="auto"/>
          <w:lang w:val="en-US"/>
        </w:rPr>
        <w:t xml:space="preserve">. </w:t>
      </w:r>
      <w:r w:rsidR="00B426C1" w:rsidRPr="004F7E97">
        <w:rPr>
          <w:color w:val="auto"/>
          <w:lang w:val="en-US"/>
        </w:rPr>
        <w:t>t</w:t>
      </w:r>
      <w:r w:rsidRPr="004F7E97">
        <w:rPr>
          <w:color w:val="auto"/>
          <w:lang w:val="en-US"/>
        </w:rPr>
        <w:t xml:space="preserve">he associated service parameters and </w:t>
      </w:r>
      <w:r w:rsidR="00AF2B85" w:rsidRPr="004F7E97">
        <w:rPr>
          <w:color w:val="auto"/>
          <w:lang w:val="en-US"/>
        </w:rPr>
        <w:t xml:space="preserve">corresponding </w:t>
      </w:r>
      <w:r w:rsidRPr="004F7E97">
        <w:rPr>
          <w:color w:val="auto"/>
          <w:lang w:val="en-US"/>
        </w:rPr>
        <w:t>procedures are also defined.</w:t>
      </w:r>
    </w:p>
    <w:p w14:paraId="705672B0" w14:textId="18D2A027" w:rsidR="00FC5F08" w:rsidRPr="004F7E97" w:rsidRDefault="006778D7" w:rsidP="006778D7">
      <w:pPr>
        <w:rPr>
          <w:color w:val="auto"/>
          <w:lang w:val="en-US"/>
        </w:rPr>
      </w:pPr>
      <w:r w:rsidRPr="004F7E97">
        <w:rPr>
          <w:color w:val="auto"/>
          <w:lang w:val="en-US"/>
        </w:rPr>
        <w:t xml:space="preserve">The DC AS </w:t>
      </w:r>
      <w:r w:rsidR="00A2646F" w:rsidRPr="004F7E97">
        <w:rPr>
          <w:color w:val="auto"/>
          <w:lang w:val="en-US"/>
        </w:rPr>
        <w:t xml:space="preserve">provisions </w:t>
      </w:r>
      <w:r w:rsidR="000868CA" w:rsidRPr="004F7E97">
        <w:rPr>
          <w:color w:val="auto"/>
          <w:lang w:val="en-US"/>
        </w:rPr>
        <w:t>the service triggering</w:t>
      </w:r>
      <w:r w:rsidR="00157A1C" w:rsidRPr="004F7E97">
        <w:rPr>
          <w:color w:val="auto"/>
          <w:lang w:val="en-US"/>
        </w:rPr>
        <w:t xml:space="preserve"> (triggering information)</w:t>
      </w:r>
      <w:r w:rsidR="000868CA" w:rsidRPr="004F7E97">
        <w:rPr>
          <w:color w:val="auto"/>
          <w:lang w:val="en-US"/>
        </w:rPr>
        <w:t xml:space="preserve"> criteria for </w:t>
      </w:r>
      <w:r w:rsidR="00385D5E" w:rsidRPr="004F7E97">
        <w:rPr>
          <w:color w:val="auto"/>
          <w:lang w:val="en-US"/>
        </w:rPr>
        <w:t xml:space="preserve">establishing </w:t>
      </w:r>
      <w:r w:rsidRPr="004F7E97">
        <w:rPr>
          <w:color w:val="auto"/>
          <w:lang w:val="en-US"/>
        </w:rPr>
        <w:t xml:space="preserve">P2A/P2A2P ADC at the DCSF using the </w:t>
      </w:r>
      <w:proofErr w:type="spellStart"/>
      <w:r w:rsidR="00E42318" w:rsidRPr="004F7E97">
        <w:rPr>
          <w:color w:val="auto"/>
          <w:lang w:val="en-US"/>
        </w:rPr>
        <w:t>Nimsas_ImsParameterProvision</w:t>
      </w:r>
      <w:r w:rsidR="0005748B" w:rsidRPr="004F7E97">
        <w:rPr>
          <w:color w:val="auto"/>
          <w:lang w:val="en-US"/>
        </w:rPr>
        <w:t>_</w:t>
      </w:r>
      <w:r w:rsidR="005A661D" w:rsidRPr="004F7E97">
        <w:rPr>
          <w:color w:val="auto"/>
          <w:lang w:val="en-US"/>
        </w:rPr>
        <w:t>create</w:t>
      </w:r>
      <w:proofErr w:type="spellEnd"/>
      <w:r w:rsidR="005A661D" w:rsidRPr="004F7E97">
        <w:rPr>
          <w:color w:val="auto"/>
          <w:lang w:val="en-US"/>
        </w:rPr>
        <w:t xml:space="preserve"> </w:t>
      </w:r>
      <w:r w:rsidRPr="004F7E97">
        <w:rPr>
          <w:color w:val="auto"/>
          <w:lang w:val="en-US"/>
        </w:rPr>
        <w:t>service operation</w:t>
      </w:r>
      <w:r w:rsidR="00123633" w:rsidRPr="004F7E97">
        <w:rPr>
          <w:color w:val="auto"/>
          <w:lang w:val="en-US"/>
        </w:rPr>
        <w:t xml:space="preserve"> (see TS 23.228 </w:t>
      </w:r>
      <w:r w:rsidR="000B5263" w:rsidRPr="004F7E97">
        <w:rPr>
          <w:color w:val="auto"/>
          <w:lang w:val="en-US"/>
        </w:rPr>
        <w:t xml:space="preserve">V19.0.0 Appendix </w:t>
      </w:r>
      <w:r w:rsidR="00BC7C9A" w:rsidRPr="004F7E97">
        <w:rPr>
          <w:color w:val="auto"/>
          <w:lang w:val="en-US"/>
        </w:rPr>
        <w:t>AA2.4.6)</w:t>
      </w:r>
      <w:r w:rsidRPr="004F7E97">
        <w:rPr>
          <w:color w:val="auto"/>
          <w:lang w:val="en-US"/>
        </w:rPr>
        <w:t xml:space="preserve">. </w:t>
      </w:r>
      <w:r w:rsidR="00005036" w:rsidRPr="004F7E97">
        <w:rPr>
          <w:color w:val="auto"/>
          <w:lang w:val="en-US"/>
        </w:rPr>
        <w:t xml:space="preserve">Such </w:t>
      </w:r>
      <w:r w:rsidR="00291970" w:rsidRPr="004F7E97">
        <w:rPr>
          <w:color w:val="auto"/>
          <w:lang w:val="en-US"/>
        </w:rPr>
        <w:t>provisioning</w:t>
      </w:r>
      <w:r w:rsidR="00005036" w:rsidRPr="004F7E97">
        <w:rPr>
          <w:color w:val="auto"/>
          <w:lang w:val="en-US"/>
        </w:rPr>
        <w:t xml:space="preserve"> can be explicitly initiated by the DC AS or implicitly configured per DC AS in the </w:t>
      </w:r>
      <w:r w:rsidR="0005748B" w:rsidRPr="004F7E97">
        <w:rPr>
          <w:color w:val="auto"/>
          <w:lang w:val="en-US"/>
        </w:rPr>
        <w:t xml:space="preserve">IMS AS </w:t>
      </w:r>
      <w:r w:rsidR="001E6AA8" w:rsidRPr="004F7E97">
        <w:rPr>
          <w:color w:val="auto"/>
          <w:lang w:val="en-US"/>
        </w:rPr>
        <w:t>and/or in the service document in HSS</w:t>
      </w:r>
      <w:r w:rsidR="00F8526F" w:rsidRPr="004F7E97">
        <w:rPr>
          <w:color w:val="auto"/>
          <w:lang w:val="en-US"/>
        </w:rPr>
        <w:t xml:space="preserve"> </w:t>
      </w:r>
      <w:r w:rsidR="00D10C83" w:rsidRPr="004F7E97">
        <w:rPr>
          <w:color w:val="auto"/>
          <w:lang w:val="en-US"/>
        </w:rPr>
        <w:t>(Repository data)</w:t>
      </w:r>
      <w:r w:rsidR="00005036" w:rsidRPr="004F7E97">
        <w:rPr>
          <w:color w:val="auto"/>
          <w:lang w:val="en-US"/>
        </w:rPr>
        <w:t xml:space="preserve">. </w:t>
      </w:r>
      <w:r w:rsidR="0042702E" w:rsidRPr="004F7E97">
        <w:rPr>
          <w:color w:val="auto"/>
          <w:lang w:val="en-US"/>
        </w:rPr>
        <w:t xml:space="preserve">Triggering can be </w:t>
      </w:r>
      <w:r w:rsidR="008E35A7" w:rsidRPr="004F7E97">
        <w:rPr>
          <w:color w:val="auto"/>
          <w:lang w:val="en-US"/>
        </w:rPr>
        <w:t xml:space="preserve">user specific or user unrelated (i.e., PSI) </w:t>
      </w:r>
      <w:r w:rsidR="00005036" w:rsidRPr="004F7E97">
        <w:rPr>
          <w:color w:val="auto"/>
          <w:lang w:val="en-US"/>
        </w:rPr>
        <w:t xml:space="preserve">and associated with </w:t>
      </w:r>
      <w:r w:rsidR="00AF2B85" w:rsidRPr="004F7E97">
        <w:rPr>
          <w:color w:val="auto"/>
          <w:lang w:val="en-US"/>
        </w:rPr>
        <w:t xml:space="preserve">filter conditions such as P2A/P2A2P ADC associated with </w:t>
      </w:r>
      <w:r w:rsidR="00005036" w:rsidRPr="004F7E97">
        <w:rPr>
          <w:color w:val="auto"/>
          <w:lang w:val="en-US"/>
        </w:rPr>
        <w:t xml:space="preserve">specific applications. </w:t>
      </w:r>
      <w:r w:rsidRPr="004F7E97">
        <w:rPr>
          <w:color w:val="auto"/>
          <w:lang w:val="en-US"/>
        </w:rPr>
        <w:t>Upon receipt of a P2A or P2A2P ADC establishment request</w:t>
      </w:r>
      <w:r w:rsidR="00AF2B85" w:rsidRPr="004F7E97">
        <w:rPr>
          <w:color w:val="auto"/>
          <w:lang w:val="en-US"/>
        </w:rPr>
        <w:t xml:space="preserve"> meeting the </w:t>
      </w:r>
      <w:r w:rsidR="00272361" w:rsidRPr="004F7E97">
        <w:rPr>
          <w:color w:val="auto"/>
          <w:lang w:val="en-US"/>
        </w:rPr>
        <w:t>triggering</w:t>
      </w:r>
      <w:r w:rsidR="00AF2B85" w:rsidRPr="004F7E97">
        <w:rPr>
          <w:color w:val="auto"/>
          <w:lang w:val="en-US"/>
        </w:rPr>
        <w:t xml:space="preserve"> filter conditions</w:t>
      </w:r>
      <w:r w:rsidRPr="004F7E97">
        <w:rPr>
          <w:color w:val="auto"/>
          <w:lang w:val="en-US"/>
        </w:rPr>
        <w:t xml:space="preserve">, the </w:t>
      </w:r>
      <w:r w:rsidR="00F77B11" w:rsidRPr="004F7E97">
        <w:rPr>
          <w:color w:val="auto"/>
          <w:lang w:val="en-US"/>
        </w:rPr>
        <w:t>IMS</w:t>
      </w:r>
      <w:r w:rsidR="00212A30" w:rsidRPr="004F7E97">
        <w:rPr>
          <w:color w:val="auto"/>
          <w:lang w:val="en-US"/>
        </w:rPr>
        <w:t xml:space="preserve"> </w:t>
      </w:r>
      <w:r w:rsidR="00F77B11" w:rsidRPr="004F7E97">
        <w:rPr>
          <w:color w:val="auto"/>
          <w:lang w:val="en-US"/>
        </w:rPr>
        <w:t>AS</w:t>
      </w:r>
      <w:r w:rsidRPr="004F7E97">
        <w:rPr>
          <w:color w:val="auto"/>
          <w:lang w:val="en-US"/>
        </w:rPr>
        <w:t xml:space="preserve"> invokes </w:t>
      </w:r>
      <w:proofErr w:type="spellStart"/>
      <w:r w:rsidRPr="004F7E97">
        <w:rPr>
          <w:color w:val="auto"/>
          <w:lang w:val="en-US"/>
        </w:rPr>
        <w:t>N</w:t>
      </w:r>
      <w:r w:rsidR="00F77B11" w:rsidRPr="004F7E97">
        <w:rPr>
          <w:color w:val="auto"/>
          <w:lang w:val="en-US"/>
        </w:rPr>
        <w:t>imsas</w:t>
      </w:r>
      <w:r w:rsidRPr="004F7E97">
        <w:rPr>
          <w:color w:val="auto"/>
          <w:lang w:val="en-US"/>
        </w:rPr>
        <w:t>_SessionEvent</w:t>
      </w:r>
      <w:r w:rsidR="001D5704" w:rsidRPr="004F7E97">
        <w:rPr>
          <w:color w:val="auto"/>
          <w:lang w:val="en-US"/>
        </w:rPr>
        <w:t>Control</w:t>
      </w:r>
      <w:r w:rsidRPr="004F7E97">
        <w:rPr>
          <w:color w:val="auto"/>
          <w:lang w:val="en-US"/>
        </w:rPr>
        <w:t>_Notify</w:t>
      </w:r>
      <w:proofErr w:type="spellEnd"/>
      <w:r w:rsidRPr="004F7E97">
        <w:rPr>
          <w:color w:val="auto"/>
          <w:lang w:val="en-US"/>
        </w:rPr>
        <w:t xml:space="preserve"> to notify the DC</w:t>
      </w:r>
      <w:r w:rsidR="001D5704" w:rsidRPr="004F7E97">
        <w:rPr>
          <w:color w:val="auto"/>
          <w:lang w:val="en-US"/>
        </w:rPr>
        <w:t>SF</w:t>
      </w:r>
      <w:r w:rsidRPr="004F7E97">
        <w:rPr>
          <w:color w:val="auto"/>
          <w:lang w:val="en-US"/>
        </w:rPr>
        <w:t xml:space="preserve"> of</w:t>
      </w:r>
      <w:r w:rsidR="00380B35" w:rsidRPr="004F7E97">
        <w:rPr>
          <w:color w:val="auto"/>
          <w:lang w:val="en-US"/>
        </w:rPr>
        <w:t xml:space="preserve"> a media change </w:t>
      </w:r>
      <w:r w:rsidR="005464A6" w:rsidRPr="004F7E97">
        <w:rPr>
          <w:color w:val="auto"/>
          <w:lang w:val="en-US"/>
        </w:rPr>
        <w:t>request event</w:t>
      </w:r>
      <w:r w:rsidR="003E0D65" w:rsidRPr="004F7E97">
        <w:rPr>
          <w:color w:val="auto"/>
          <w:lang w:val="en-US"/>
        </w:rPr>
        <w:t xml:space="preserve"> and</w:t>
      </w:r>
      <w:r w:rsidR="003B07FF" w:rsidRPr="004F7E97">
        <w:rPr>
          <w:color w:val="auto"/>
          <w:lang w:val="en-US"/>
        </w:rPr>
        <w:t xml:space="preserve"> </w:t>
      </w:r>
      <w:r w:rsidRPr="004F7E97">
        <w:rPr>
          <w:color w:val="auto"/>
          <w:lang w:val="en-US"/>
        </w:rPr>
        <w:t xml:space="preserve">the </w:t>
      </w:r>
      <w:r w:rsidR="002A64D0" w:rsidRPr="004F7E97">
        <w:rPr>
          <w:color w:val="auto"/>
          <w:lang w:val="en-US"/>
        </w:rPr>
        <w:t xml:space="preserve">availability of </w:t>
      </w:r>
      <w:r w:rsidR="001100F9" w:rsidRPr="004F7E97">
        <w:rPr>
          <w:color w:val="auto"/>
          <w:lang w:val="en-US"/>
        </w:rPr>
        <w:t>an P2A</w:t>
      </w:r>
      <w:r w:rsidR="00E6080F" w:rsidRPr="004F7E97">
        <w:rPr>
          <w:color w:val="auto"/>
          <w:lang w:val="en-US"/>
        </w:rPr>
        <w:t>/P2A2P</w:t>
      </w:r>
      <w:r w:rsidR="001100F9" w:rsidRPr="004F7E97">
        <w:rPr>
          <w:color w:val="auto"/>
          <w:lang w:val="en-US"/>
        </w:rPr>
        <w:t xml:space="preserve"> ADC.</w:t>
      </w:r>
      <w:r w:rsidRPr="004F7E97">
        <w:rPr>
          <w:color w:val="auto"/>
          <w:lang w:val="en-US"/>
        </w:rPr>
        <w:t xml:space="preserve"> This notification includes </w:t>
      </w:r>
      <w:r w:rsidR="001100F9" w:rsidRPr="004F7E97">
        <w:rPr>
          <w:color w:val="auto"/>
          <w:lang w:val="en-US"/>
        </w:rPr>
        <w:t xml:space="preserve">the </w:t>
      </w:r>
      <w:r w:rsidR="00637414" w:rsidRPr="004F7E97">
        <w:rPr>
          <w:color w:val="auto"/>
          <w:lang w:val="en-US"/>
        </w:rPr>
        <w:t xml:space="preserve">SDP information for the </w:t>
      </w:r>
      <w:r w:rsidR="0059390A" w:rsidRPr="004F7E97">
        <w:rPr>
          <w:color w:val="auto"/>
          <w:lang w:val="en-US"/>
        </w:rPr>
        <w:t>P2A</w:t>
      </w:r>
      <w:r w:rsidR="00E6080F" w:rsidRPr="004F7E97">
        <w:rPr>
          <w:color w:val="auto"/>
          <w:lang w:val="en-US"/>
        </w:rPr>
        <w:t>/P2A2P</w:t>
      </w:r>
      <w:r w:rsidR="0059390A" w:rsidRPr="004F7E97">
        <w:rPr>
          <w:color w:val="auto"/>
          <w:lang w:val="en-US"/>
        </w:rPr>
        <w:t xml:space="preserve"> ADC </w:t>
      </w:r>
      <w:r w:rsidR="00D50926" w:rsidRPr="004F7E97">
        <w:rPr>
          <w:color w:val="auto"/>
          <w:lang w:val="en-US"/>
        </w:rPr>
        <w:t xml:space="preserve">representation on the </w:t>
      </w:r>
      <w:r w:rsidR="00637414" w:rsidRPr="004F7E97">
        <w:rPr>
          <w:color w:val="auto"/>
          <w:lang w:val="en-US"/>
        </w:rPr>
        <w:t>Mb</w:t>
      </w:r>
      <w:r w:rsidR="004F4132" w:rsidRPr="004F7E97">
        <w:rPr>
          <w:color w:val="auto"/>
          <w:lang w:val="en-US"/>
        </w:rPr>
        <w:t xml:space="preserve"> interface.</w:t>
      </w:r>
      <w:r w:rsidR="009035EE" w:rsidRPr="004F7E97">
        <w:rPr>
          <w:color w:val="auto"/>
          <w:lang w:val="en-US"/>
        </w:rPr>
        <w:t xml:space="preserve"> </w:t>
      </w:r>
      <w:r w:rsidRPr="004F7E97">
        <w:rPr>
          <w:color w:val="auto"/>
          <w:lang w:val="en-US"/>
        </w:rPr>
        <w:t>Based on the notification received, the DC</w:t>
      </w:r>
      <w:r w:rsidR="00E01333" w:rsidRPr="004F7E97">
        <w:rPr>
          <w:color w:val="auto"/>
          <w:lang w:val="en-US"/>
        </w:rPr>
        <w:t>SF</w:t>
      </w:r>
      <w:r w:rsidRPr="004F7E97">
        <w:rPr>
          <w:color w:val="auto"/>
          <w:lang w:val="en-US"/>
        </w:rPr>
        <w:t xml:space="preserve"> </w:t>
      </w:r>
      <w:r w:rsidR="00E6080F" w:rsidRPr="004F7E97">
        <w:rPr>
          <w:color w:val="auto"/>
          <w:lang w:val="en-US"/>
        </w:rPr>
        <w:t xml:space="preserve">will </w:t>
      </w:r>
      <w:r w:rsidR="003E5C34" w:rsidRPr="004F7E97">
        <w:rPr>
          <w:color w:val="auto"/>
          <w:lang w:val="en-US"/>
        </w:rPr>
        <w:t>request anchoring of media in the MF</w:t>
      </w:r>
      <w:r w:rsidR="00B4415A" w:rsidRPr="004F7E97">
        <w:rPr>
          <w:color w:val="auto"/>
          <w:lang w:val="en-US"/>
        </w:rPr>
        <w:t xml:space="preserve"> </w:t>
      </w:r>
      <w:r w:rsidR="00B9064B" w:rsidRPr="004F7E97">
        <w:rPr>
          <w:color w:val="auto"/>
          <w:lang w:val="en-US"/>
        </w:rPr>
        <w:t xml:space="preserve">for the </w:t>
      </w:r>
      <w:r w:rsidR="005C75E3" w:rsidRPr="004F7E97">
        <w:rPr>
          <w:color w:val="auto"/>
          <w:lang w:val="en-US"/>
        </w:rPr>
        <w:t xml:space="preserve">originating </w:t>
      </w:r>
      <w:r w:rsidR="00B9064B" w:rsidRPr="004F7E97">
        <w:rPr>
          <w:color w:val="auto"/>
          <w:lang w:val="en-US"/>
        </w:rPr>
        <w:t>MF-side of the MDC2</w:t>
      </w:r>
      <w:r w:rsidR="006C0BCB" w:rsidRPr="004F7E97">
        <w:rPr>
          <w:color w:val="auto"/>
          <w:lang w:val="en-US"/>
        </w:rPr>
        <w:t xml:space="preserve"> interface</w:t>
      </w:r>
      <w:r w:rsidR="00B9064B" w:rsidRPr="004F7E97">
        <w:rPr>
          <w:color w:val="auto"/>
          <w:lang w:val="en-US"/>
        </w:rPr>
        <w:t>.</w:t>
      </w:r>
      <w:r w:rsidR="00615EA8" w:rsidRPr="004F7E97">
        <w:rPr>
          <w:color w:val="auto"/>
          <w:lang w:val="en-US"/>
        </w:rPr>
        <w:t xml:space="preserve"> The DCSF </w:t>
      </w:r>
      <w:r w:rsidR="00E6080F" w:rsidRPr="004F7E97">
        <w:rPr>
          <w:color w:val="auto"/>
          <w:lang w:val="en-US"/>
        </w:rPr>
        <w:t xml:space="preserve">will </w:t>
      </w:r>
      <w:r w:rsidR="00615EA8" w:rsidRPr="004F7E97">
        <w:rPr>
          <w:color w:val="auto"/>
          <w:lang w:val="en-US"/>
        </w:rPr>
        <w:t xml:space="preserve">then </w:t>
      </w:r>
      <w:r w:rsidR="009F7726" w:rsidRPr="004F7E97">
        <w:rPr>
          <w:color w:val="auto"/>
          <w:lang w:val="en-US"/>
        </w:rPr>
        <w:t xml:space="preserve">provide the </w:t>
      </w:r>
      <w:r w:rsidR="00A67365" w:rsidRPr="004F7E97">
        <w:rPr>
          <w:color w:val="auto"/>
          <w:lang w:val="en-US"/>
        </w:rPr>
        <w:t xml:space="preserve">originating </w:t>
      </w:r>
      <w:r w:rsidR="00ED533D" w:rsidRPr="004F7E97">
        <w:rPr>
          <w:color w:val="auto"/>
          <w:lang w:val="en-US"/>
        </w:rPr>
        <w:t xml:space="preserve">MF-side of the MDC2 </w:t>
      </w:r>
      <w:r w:rsidR="00E6080F" w:rsidRPr="004F7E97">
        <w:rPr>
          <w:color w:val="auto"/>
          <w:lang w:val="en-US"/>
        </w:rPr>
        <w:t xml:space="preserve">to the DCAS </w:t>
      </w:r>
      <w:r w:rsidR="00ED533D" w:rsidRPr="004F7E97">
        <w:rPr>
          <w:color w:val="auto"/>
          <w:lang w:val="en-US"/>
        </w:rPr>
        <w:t>and request the DCAS</w:t>
      </w:r>
      <w:r w:rsidRPr="004F7E97">
        <w:rPr>
          <w:color w:val="auto"/>
          <w:lang w:val="en-US"/>
        </w:rPr>
        <w:t xml:space="preserve">-side </w:t>
      </w:r>
      <w:r w:rsidR="00ED533D" w:rsidRPr="004F7E97">
        <w:rPr>
          <w:color w:val="auto"/>
          <w:lang w:val="en-US"/>
        </w:rPr>
        <w:t>for the M</w:t>
      </w:r>
      <w:r w:rsidRPr="004F7E97">
        <w:rPr>
          <w:color w:val="auto"/>
          <w:lang w:val="en-US"/>
        </w:rPr>
        <w:t xml:space="preserve">DC2 via the </w:t>
      </w:r>
      <w:proofErr w:type="spellStart"/>
      <w:r w:rsidR="00CD6708" w:rsidRPr="004F7E97">
        <w:rPr>
          <w:color w:val="auto"/>
          <w:lang w:val="en-US"/>
        </w:rPr>
        <w:t>Ndcas_Media_Management</w:t>
      </w:r>
      <w:r w:rsidRPr="004F7E97">
        <w:rPr>
          <w:color w:val="auto"/>
          <w:lang w:val="en-US"/>
        </w:rPr>
        <w:t>_Create</w:t>
      </w:r>
      <w:proofErr w:type="spellEnd"/>
      <w:r w:rsidRPr="004F7E97">
        <w:rPr>
          <w:color w:val="auto"/>
          <w:lang w:val="en-US"/>
        </w:rPr>
        <w:t xml:space="preserve"> service operation. The DCSF </w:t>
      </w:r>
      <w:r w:rsidR="0050485C" w:rsidRPr="004F7E97">
        <w:rPr>
          <w:color w:val="auto"/>
          <w:lang w:val="en-US"/>
        </w:rPr>
        <w:t xml:space="preserve">will provide the </w:t>
      </w:r>
      <w:r w:rsidR="00780730" w:rsidRPr="004F7E97">
        <w:rPr>
          <w:color w:val="auto"/>
          <w:lang w:val="en-US"/>
        </w:rPr>
        <w:t>received</w:t>
      </w:r>
      <w:r w:rsidR="0050485C" w:rsidRPr="004F7E97">
        <w:rPr>
          <w:color w:val="auto"/>
          <w:lang w:val="en-US"/>
        </w:rPr>
        <w:t xml:space="preserve"> media</w:t>
      </w:r>
      <w:r w:rsidR="003D4C8E" w:rsidRPr="004F7E97">
        <w:rPr>
          <w:color w:val="auto"/>
          <w:lang w:val="en-US"/>
        </w:rPr>
        <w:t xml:space="preserve"> </w:t>
      </w:r>
      <w:r w:rsidR="0050485C" w:rsidRPr="004F7E97">
        <w:rPr>
          <w:color w:val="auto"/>
          <w:lang w:val="en-US"/>
        </w:rPr>
        <w:t xml:space="preserve">information from the DCAS </w:t>
      </w:r>
      <w:r w:rsidR="006E6681" w:rsidRPr="004F7E97">
        <w:rPr>
          <w:color w:val="auto"/>
          <w:lang w:val="en-US"/>
        </w:rPr>
        <w:t>to IMS</w:t>
      </w:r>
      <w:r w:rsidR="003D4C8E" w:rsidRPr="004F7E97">
        <w:rPr>
          <w:color w:val="auto"/>
          <w:lang w:val="en-US"/>
        </w:rPr>
        <w:t xml:space="preserve"> </w:t>
      </w:r>
      <w:r w:rsidR="006E6681" w:rsidRPr="004F7E97">
        <w:rPr>
          <w:color w:val="auto"/>
          <w:lang w:val="en-US"/>
        </w:rPr>
        <w:t xml:space="preserve">AS over the </w:t>
      </w:r>
      <w:proofErr w:type="spellStart"/>
      <w:r w:rsidR="00A67DA9" w:rsidRPr="004F7E97">
        <w:rPr>
          <w:color w:val="auto"/>
          <w:lang w:val="en-US"/>
        </w:rPr>
        <w:t>Nimsas_</w:t>
      </w:r>
      <w:r w:rsidR="00C030C4" w:rsidRPr="004F7E97">
        <w:rPr>
          <w:color w:val="auto"/>
          <w:lang w:val="en-US"/>
        </w:rPr>
        <w:t>mediaControl</w:t>
      </w:r>
      <w:proofErr w:type="spellEnd"/>
      <w:r w:rsidR="00C030C4" w:rsidRPr="004F7E97">
        <w:rPr>
          <w:color w:val="auto"/>
          <w:lang w:val="en-US"/>
        </w:rPr>
        <w:t xml:space="preserve"> service</w:t>
      </w:r>
      <w:r w:rsidRPr="004F7E97">
        <w:rPr>
          <w:color w:val="auto"/>
          <w:lang w:val="en-US"/>
        </w:rPr>
        <w:t xml:space="preserve"> with the</w:t>
      </w:r>
      <w:r w:rsidR="00B64C5E" w:rsidRPr="004F7E97">
        <w:rPr>
          <w:color w:val="auto"/>
          <w:lang w:val="en-US"/>
        </w:rPr>
        <w:t xml:space="preserve"> requested</w:t>
      </w:r>
      <w:r w:rsidRPr="004F7E97">
        <w:rPr>
          <w:color w:val="auto"/>
          <w:lang w:val="en-US"/>
        </w:rPr>
        <w:t xml:space="preserve"> MDC2 configuration based on the information received from the DC AS</w:t>
      </w:r>
      <w:r w:rsidR="00754886" w:rsidRPr="004F7E97">
        <w:rPr>
          <w:color w:val="auto"/>
          <w:lang w:val="en-US"/>
        </w:rPr>
        <w:t>.</w:t>
      </w:r>
    </w:p>
    <w:p w14:paraId="2AE24EDF" w14:textId="435602BD" w:rsidR="003B3CB3" w:rsidRPr="004F7E97" w:rsidRDefault="00B343BB" w:rsidP="006778D7">
      <w:pPr>
        <w:rPr>
          <w:color w:val="auto"/>
          <w:lang w:val="en-US"/>
        </w:rPr>
      </w:pPr>
      <w:r w:rsidRPr="004F7E97">
        <w:rPr>
          <w:color w:val="auto"/>
          <w:lang w:val="en-US"/>
        </w:rPr>
        <w:lastRenderedPageBreak/>
        <w:t xml:space="preserve">This enhancement to the DC3/DC4 interface is crucial for ensuring </w:t>
      </w:r>
      <w:r w:rsidR="00D83069" w:rsidRPr="004F7E97">
        <w:rPr>
          <w:color w:val="auto"/>
          <w:lang w:val="en-US"/>
        </w:rPr>
        <w:t xml:space="preserve">a time </w:t>
      </w:r>
      <w:r w:rsidR="009F6404" w:rsidRPr="004F7E97">
        <w:rPr>
          <w:color w:val="auto"/>
          <w:lang w:val="en-US"/>
        </w:rPr>
        <w:t>sensitive</w:t>
      </w:r>
      <w:r w:rsidR="00D83069" w:rsidRPr="004F7E97">
        <w:rPr>
          <w:color w:val="auto"/>
          <w:lang w:val="en-US"/>
        </w:rPr>
        <w:t xml:space="preserve"> </w:t>
      </w:r>
      <w:r w:rsidR="00602AA0" w:rsidRPr="004F7E97">
        <w:rPr>
          <w:color w:val="auto"/>
          <w:lang w:val="en-US"/>
        </w:rPr>
        <w:t xml:space="preserve">and </w:t>
      </w:r>
      <w:r w:rsidR="007A62AA" w:rsidRPr="004F7E97">
        <w:rPr>
          <w:color w:val="auto"/>
          <w:lang w:val="en-US"/>
        </w:rPr>
        <w:t xml:space="preserve">3GPP </w:t>
      </w:r>
      <w:r w:rsidR="00602AA0" w:rsidRPr="004F7E97">
        <w:rPr>
          <w:color w:val="auto"/>
          <w:lang w:val="en-US"/>
        </w:rPr>
        <w:t xml:space="preserve">SBA </w:t>
      </w:r>
      <w:r w:rsidR="009F6404" w:rsidRPr="004F7E97">
        <w:rPr>
          <w:color w:val="auto"/>
          <w:lang w:val="en-US"/>
        </w:rPr>
        <w:t xml:space="preserve">principle compliant </w:t>
      </w:r>
      <w:r w:rsidRPr="004F7E97">
        <w:rPr>
          <w:color w:val="auto"/>
          <w:lang w:val="en-US"/>
        </w:rPr>
        <w:t xml:space="preserve">consistent </w:t>
      </w:r>
      <w:r w:rsidR="00416D38" w:rsidRPr="004F7E97">
        <w:rPr>
          <w:color w:val="auto"/>
          <w:lang w:val="en-US"/>
        </w:rPr>
        <w:t xml:space="preserve">handling </w:t>
      </w:r>
      <w:r w:rsidR="00D619D5" w:rsidRPr="004F7E97">
        <w:rPr>
          <w:color w:val="auto"/>
          <w:lang w:val="en-US"/>
        </w:rPr>
        <w:t xml:space="preserve">of </w:t>
      </w:r>
      <w:r w:rsidRPr="004F7E97">
        <w:rPr>
          <w:color w:val="auto"/>
          <w:lang w:val="en-US"/>
        </w:rPr>
        <w:t xml:space="preserve">MDC2 media resources between the DCSF and the DC AS. </w:t>
      </w:r>
      <w:r w:rsidR="002D16DE" w:rsidRPr="004F7E97">
        <w:rPr>
          <w:color w:val="auto"/>
          <w:lang w:val="en-US"/>
        </w:rPr>
        <w:t>T</w:t>
      </w:r>
      <w:r w:rsidR="003B3CB3" w:rsidRPr="004F7E97">
        <w:rPr>
          <w:color w:val="auto"/>
          <w:lang w:val="en-US"/>
        </w:rPr>
        <w:t xml:space="preserve">he DC AS </w:t>
      </w:r>
      <w:r w:rsidR="00520FEF" w:rsidRPr="004F7E97">
        <w:rPr>
          <w:color w:val="auto"/>
          <w:lang w:val="en-US"/>
        </w:rPr>
        <w:t xml:space="preserve">and the MF </w:t>
      </w:r>
      <w:r w:rsidR="003B3CB3" w:rsidRPr="004F7E97">
        <w:rPr>
          <w:color w:val="auto"/>
          <w:lang w:val="en-US"/>
        </w:rPr>
        <w:t>may dynamically</w:t>
      </w:r>
      <w:r w:rsidR="00520FEF" w:rsidRPr="004F7E97">
        <w:rPr>
          <w:color w:val="auto"/>
          <w:lang w:val="en-US"/>
        </w:rPr>
        <w:t xml:space="preserve"> deploy/insert MDC2 terminations </w:t>
      </w:r>
      <w:r w:rsidR="00B35B5B" w:rsidRPr="004F7E97">
        <w:rPr>
          <w:color w:val="auto"/>
          <w:lang w:val="en-US"/>
        </w:rPr>
        <w:t xml:space="preserve">and thus use </w:t>
      </w:r>
      <w:r w:rsidR="000323F5" w:rsidRPr="004F7E97">
        <w:rPr>
          <w:color w:val="auto"/>
          <w:lang w:val="en-US"/>
        </w:rPr>
        <w:t xml:space="preserve">the </w:t>
      </w:r>
      <w:r w:rsidR="00B35B5B" w:rsidRPr="004F7E97">
        <w:rPr>
          <w:color w:val="auto"/>
          <w:lang w:val="en-US"/>
        </w:rPr>
        <w:t xml:space="preserve">dynamically determined IP address. </w:t>
      </w:r>
      <w:r w:rsidR="006C08BB" w:rsidRPr="004F7E97">
        <w:rPr>
          <w:color w:val="auto"/>
          <w:lang w:val="en-US"/>
        </w:rPr>
        <w:t>T</w:t>
      </w:r>
      <w:r w:rsidR="00B35B5B" w:rsidRPr="004F7E97">
        <w:rPr>
          <w:color w:val="auto"/>
          <w:lang w:val="en-US"/>
        </w:rPr>
        <w:t xml:space="preserve">he </w:t>
      </w:r>
      <w:r w:rsidR="006C08BB" w:rsidRPr="004F7E97">
        <w:rPr>
          <w:color w:val="auto"/>
          <w:lang w:val="en-US"/>
        </w:rPr>
        <w:t>DC port and</w:t>
      </w:r>
      <w:r w:rsidR="000323F5" w:rsidRPr="004F7E97">
        <w:rPr>
          <w:color w:val="auto"/>
          <w:lang w:val="en-US"/>
        </w:rPr>
        <w:t>/</w:t>
      </w:r>
      <w:r w:rsidR="006C08BB" w:rsidRPr="004F7E97">
        <w:rPr>
          <w:color w:val="auto"/>
          <w:lang w:val="en-US"/>
        </w:rPr>
        <w:t>or DC SCTP port may be dynamically associated to the session by the MF and/or the DC AS</w:t>
      </w:r>
      <w:r w:rsidR="007C18B9" w:rsidRPr="004F7E97">
        <w:rPr>
          <w:color w:val="auto"/>
          <w:lang w:val="en-US"/>
        </w:rPr>
        <w:t>.</w:t>
      </w:r>
      <w:r w:rsidR="006C08BB" w:rsidRPr="004F7E97">
        <w:rPr>
          <w:color w:val="auto"/>
          <w:lang w:val="en-US"/>
        </w:rPr>
        <w:t xml:space="preserve"> </w:t>
      </w:r>
      <w:r w:rsidR="000323F5" w:rsidRPr="004F7E97">
        <w:rPr>
          <w:color w:val="auto"/>
          <w:lang w:val="en-US"/>
        </w:rPr>
        <w:t>Furthermore,</w:t>
      </w:r>
      <w:r w:rsidR="006C08BB" w:rsidRPr="004F7E97">
        <w:rPr>
          <w:color w:val="auto"/>
          <w:lang w:val="en-US"/>
        </w:rPr>
        <w:t xml:space="preserve"> the network (DCSF) may need to provide the DC AS with the UE certificate </w:t>
      </w:r>
      <w:r w:rsidR="002D16DE" w:rsidRPr="004F7E97">
        <w:rPr>
          <w:color w:val="auto"/>
          <w:lang w:val="en-US"/>
        </w:rPr>
        <w:t>fingerprint</w:t>
      </w:r>
      <w:r w:rsidR="006C08BB" w:rsidRPr="004F7E97">
        <w:rPr>
          <w:color w:val="auto"/>
          <w:lang w:val="en-US"/>
        </w:rPr>
        <w:t xml:space="preserve"> received from the UE over IMS signaling</w:t>
      </w:r>
      <w:r w:rsidR="00BE5AF2" w:rsidRPr="004F7E97">
        <w:rPr>
          <w:color w:val="auto"/>
          <w:lang w:val="en-US"/>
        </w:rPr>
        <w:t xml:space="preserve"> using the </w:t>
      </w:r>
      <w:proofErr w:type="spellStart"/>
      <w:r w:rsidR="001F4DB1" w:rsidRPr="004F7E97">
        <w:rPr>
          <w:color w:val="auto"/>
          <w:lang w:val="en-US"/>
        </w:rPr>
        <w:t>Dcas_</w:t>
      </w:r>
      <w:r w:rsidR="005C1B62" w:rsidRPr="004F7E97">
        <w:rPr>
          <w:color w:val="auto"/>
          <w:lang w:val="en-US"/>
        </w:rPr>
        <w:t>Media_Management</w:t>
      </w:r>
      <w:r w:rsidR="001F4DB1" w:rsidRPr="004F7E97">
        <w:rPr>
          <w:color w:val="auto"/>
          <w:lang w:val="en-US"/>
        </w:rPr>
        <w:t>_Update</w:t>
      </w:r>
      <w:proofErr w:type="spellEnd"/>
      <w:r w:rsidR="001F4DB1" w:rsidRPr="004F7E97">
        <w:rPr>
          <w:color w:val="auto"/>
          <w:lang w:val="en-US"/>
        </w:rPr>
        <w:t xml:space="preserve"> service operation</w:t>
      </w:r>
      <w:r w:rsidR="00A10337" w:rsidRPr="004F7E97">
        <w:rPr>
          <w:color w:val="auto"/>
          <w:lang w:val="en-US"/>
        </w:rPr>
        <w:t>.</w:t>
      </w:r>
    </w:p>
    <w:p w14:paraId="7EA7FE7B" w14:textId="6A8F167C" w:rsidR="00B343BB" w:rsidRPr="004F7E97" w:rsidRDefault="00B343BB" w:rsidP="00AA37C0">
      <w:pPr>
        <w:rPr>
          <w:color w:val="auto"/>
          <w:lang w:val="en-US"/>
        </w:rPr>
      </w:pPr>
      <w:r w:rsidRPr="004F7E97">
        <w:rPr>
          <w:color w:val="auto"/>
          <w:lang w:val="en-US"/>
        </w:rPr>
        <w:t xml:space="preserve">The current P2A/P2A2P data channel procedures lack a </w:t>
      </w:r>
      <w:r w:rsidR="005C737A" w:rsidRPr="004F7E97">
        <w:rPr>
          <w:color w:val="auto"/>
          <w:lang w:val="en-US"/>
        </w:rPr>
        <w:t xml:space="preserve">3GPP SBA </w:t>
      </w:r>
      <w:r w:rsidR="000474D2" w:rsidRPr="004F7E97">
        <w:rPr>
          <w:color w:val="auto"/>
          <w:lang w:val="en-US"/>
        </w:rPr>
        <w:t xml:space="preserve">service </w:t>
      </w:r>
      <w:r w:rsidR="00486D3C" w:rsidRPr="004F7E97">
        <w:rPr>
          <w:color w:val="auto"/>
          <w:lang w:val="en-US"/>
        </w:rPr>
        <w:t xml:space="preserve">self-containment </w:t>
      </w:r>
      <w:r w:rsidR="00FA4F00" w:rsidRPr="004F7E97">
        <w:rPr>
          <w:color w:val="auto"/>
          <w:lang w:val="en-US"/>
        </w:rPr>
        <w:t xml:space="preserve">complaint </w:t>
      </w:r>
      <w:r w:rsidRPr="004F7E97">
        <w:rPr>
          <w:color w:val="auto"/>
          <w:lang w:val="en-US"/>
        </w:rPr>
        <w:t xml:space="preserve">mechanism for </w:t>
      </w:r>
      <w:r w:rsidR="00363580" w:rsidRPr="004F7E97">
        <w:rPr>
          <w:color w:val="auto"/>
          <w:lang w:val="en-US"/>
        </w:rPr>
        <w:t>MDC2 media resource negotiation</w:t>
      </w:r>
      <w:r w:rsidRPr="004F7E97">
        <w:rPr>
          <w:color w:val="auto"/>
          <w:lang w:val="en-US"/>
        </w:rPr>
        <w:t xml:space="preserve">, leading to potential inconsistencies </w:t>
      </w:r>
      <w:r w:rsidR="00363580" w:rsidRPr="004F7E97">
        <w:rPr>
          <w:color w:val="auto"/>
          <w:lang w:val="en-US"/>
        </w:rPr>
        <w:t>of</w:t>
      </w:r>
      <w:r w:rsidRPr="004F7E97">
        <w:rPr>
          <w:color w:val="auto"/>
          <w:lang w:val="en-US"/>
        </w:rPr>
        <w:t xml:space="preserve"> MDC2 media resource </w:t>
      </w:r>
      <w:r w:rsidR="00363580" w:rsidRPr="004F7E97">
        <w:rPr>
          <w:color w:val="auto"/>
          <w:lang w:val="en-US"/>
        </w:rPr>
        <w:t xml:space="preserve">between </w:t>
      </w:r>
      <w:r w:rsidR="003B3CB3" w:rsidRPr="004F7E97">
        <w:rPr>
          <w:color w:val="auto"/>
          <w:lang w:val="en-US"/>
        </w:rPr>
        <w:t xml:space="preserve">the </w:t>
      </w:r>
      <w:r w:rsidR="00363580" w:rsidRPr="004F7E97">
        <w:rPr>
          <w:color w:val="auto"/>
          <w:lang w:val="en-US"/>
        </w:rPr>
        <w:t>two MDC2 endpoints</w:t>
      </w:r>
      <w:r w:rsidRPr="004F7E97">
        <w:rPr>
          <w:color w:val="auto"/>
          <w:lang w:val="en-US"/>
        </w:rPr>
        <w:t xml:space="preserve">. This proposed enhancement, by enabling </w:t>
      </w:r>
      <w:r w:rsidR="00363580" w:rsidRPr="004F7E97">
        <w:rPr>
          <w:color w:val="auto"/>
          <w:lang w:val="en-US"/>
        </w:rPr>
        <w:t xml:space="preserve">the MDC2 media negotiation and </w:t>
      </w:r>
      <w:r w:rsidRPr="004F7E97">
        <w:rPr>
          <w:color w:val="auto"/>
          <w:lang w:val="en-US"/>
        </w:rPr>
        <w:t>dynamic configuration, significantly improves the</w:t>
      </w:r>
      <w:r w:rsidR="006C08BB" w:rsidRPr="004F7E97">
        <w:rPr>
          <w:color w:val="auto"/>
          <w:lang w:val="en-US"/>
        </w:rPr>
        <w:t xml:space="preserve"> </w:t>
      </w:r>
      <w:r w:rsidRPr="004F7E97">
        <w:rPr>
          <w:color w:val="auto"/>
          <w:lang w:val="en-US"/>
        </w:rPr>
        <w:t>robustness and flexibility of these procedures, preventing failures due to outdated or missing MDC2 media resource information.</w:t>
      </w:r>
      <w:r w:rsidR="0021421F" w:rsidRPr="004F7E97">
        <w:rPr>
          <w:color w:val="auto"/>
          <w:lang w:val="en-US"/>
        </w:rPr>
        <w:t xml:space="preserve"> </w:t>
      </w:r>
      <w:r w:rsidR="00DB1E07" w:rsidRPr="004F7E97">
        <w:rPr>
          <w:color w:val="auto"/>
          <w:lang w:val="en-US"/>
        </w:rPr>
        <w:t xml:space="preserve">The </w:t>
      </w:r>
      <w:r w:rsidR="00470379" w:rsidRPr="004F7E97">
        <w:rPr>
          <w:color w:val="auto"/>
          <w:lang w:val="en-US"/>
        </w:rPr>
        <w:t xml:space="preserve">DCSF </w:t>
      </w:r>
      <w:r w:rsidR="00122670" w:rsidRPr="004F7E97">
        <w:rPr>
          <w:color w:val="auto"/>
          <w:lang w:val="en-US"/>
        </w:rPr>
        <w:t xml:space="preserve">availing of the </w:t>
      </w:r>
      <w:r w:rsidR="00DB1E07" w:rsidRPr="004F7E97">
        <w:rPr>
          <w:color w:val="auto"/>
          <w:lang w:val="en-US"/>
        </w:rPr>
        <w:t>DC AS</w:t>
      </w:r>
      <w:r w:rsidR="00AB510F" w:rsidRPr="004F7E97">
        <w:rPr>
          <w:color w:val="auto"/>
          <w:lang w:val="en-US"/>
        </w:rPr>
        <w:t xml:space="preserve"> </w:t>
      </w:r>
      <w:r w:rsidR="00E603A5" w:rsidRPr="004F7E97">
        <w:rPr>
          <w:color w:val="auto"/>
          <w:lang w:val="en-US"/>
        </w:rPr>
        <w:t>offer</w:t>
      </w:r>
      <w:r w:rsidR="00AD11DF" w:rsidRPr="004F7E97">
        <w:rPr>
          <w:color w:val="auto"/>
          <w:lang w:val="en-US"/>
        </w:rPr>
        <w:t>ed</w:t>
      </w:r>
      <w:r w:rsidR="00E603A5" w:rsidRPr="004F7E97">
        <w:rPr>
          <w:color w:val="auto"/>
          <w:lang w:val="en-US"/>
        </w:rPr>
        <w:t xml:space="preserve"> / </w:t>
      </w:r>
      <w:r w:rsidR="00CF2352" w:rsidRPr="004F7E97">
        <w:rPr>
          <w:color w:val="auto"/>
          <w:lang w:val="en-US"/>
        </w:rPr>
        <w:t>provid</w:t>
      </w:r>
      <w:r w:rsidR="00AD11DF" w:rsidRPr="004F7E97">
        <w:rPr>
          <w:color w:val="auto"/>
          <w:lang w:val="en-US"/>
        </w:rPr>
        <w:t>ed</w:t>
      </w:r>
      <w:r w:rsidR="00CF2352" w:rsidRPr="004F7E97">
        <w:rPr>
          <w:color w:val="auto"/>
          <w:lang w:val="en-US"/>
        </w:rPr>
        <w:t xml:space="preserve"> service</w:t>
      </w:r>
      <w:r w:rsidR="00AD11DF" w:rsidRPr="004F7E97">
        <w:rPr>
          <w:color w:val="auto"/>
          <w:lang w:val="en-US"/>
        </w:rPr>
        <w:t>,</w:t>
      </w:r>
      <w:r w:rsidR="00CF2352" w:rsidRPr="004F7E97">
        <w:rPr>
          <w:color w:val="auto"/>
          <w:lang w:val="en-US"/>
        </w:rPr>
        <w:t xml:space="preserve"> </w:t>
      </w:r>
      <w:proofErr w:type="spellStart"/>
      <w:r w:rsidR="00CF2352" w:rsidRPr="004F7E97">
        <w:rPr>
          <w:color w:val="auto"/>
          <w:lang w:val="en-US"/>
        </w:rPr>
        <w:t>Dcas_Media_Management</w:t>
      </w:r>
      <w:proofErr w:type="spellEnd"/>
      <w:r w:rsidR="00783159" w:rsidRPr="004F7E97">
        <w:rPr>
          <w:color w:val="auto"/>
          <w:lang w:val="en-US"/>
        </w:rPr>
        <w:t xml:space="preserve"> </w:t>
      </w:r>
      <w:r w:rsidR="00665F1C" w:rsidRPr="004F7E97">
        <w:rPr>
          <w:color w:val="auto"/>
          <w:lang w:val="en-US"/>
        </w:rPr>
        <w:t xml:space="preserve">ensures </w:t>
      </w:r>
      <w:r w:rsidR="009A648F" w:rsidRPr="004F7E97">
        <w:rPr>
          <w:color w:val="auto"/>
          <w:lang w:val="en-US"/>
        </w:rPr>
        <w:t xml:space="preserve">that it is the </w:t>
      </w:r>
      <w:r w:rsidR="00665F1C" w:rsidRPr="004F7E97">
        <w:rPr>
          <w:color w:val="auto"/>
          <w:lang w:val="en-US"/>
        </w:rPr>
        <w:t xml:space="preserve">resource control </w:t>
      </w:r>
      <w:r w:rsidR="009A648F" w:rsidRPr="004F7E97">
        <w:rPr>
          <w:color w:val="auto"/>
          <w:lang w:val="en-US"/>
        </w:rPr>
        <w:t>entity</w:t>
      </w:r>
      <w:r w:rsidR="0037776A" w:rsidRPr="004F7E97">
        <w:rPr>
          <w:color w:val="auto"/>
          <w:lang w:val="en-US"/>
        </w:rPr>
        <w:t xml:space="preserve"> </w:t>
      </w:r>
      <w:r w:rsidR="00032E5B" w:rsidRPr="004F7E97">
        <w:rPr>
          <w:color w:val="auto"/>
          <w:lang w:val="en-US"/>
        </w:rPr>
        <w:t xml:space="preserve">when </w:t>
      </w:r>
      <w:r w:rsidR="0099276C" w:rsidRPr="004F7E97">
        <w:rPr>
          <w:color w:val="auto"/>
          <w:lang w:val="en-US"/>
        </w:rPr>
        <w:t xml:space="preserve">interworking with </w:t>
      </w:r>
      <w:r w:rsidR="006E12EF" w:rsidRPr="004F7E97">
        <w:rPr>
          <w:color w:val="auto"/>
          <w:lang w:val="en-US"/>
        </w:rPr>
        <w:t>DC A</w:t>
      </w:r>
      <w:r w:rsidR="0011424A" w:rsidRPr="004F7E97">
        <w:rPr>
          <w:color w:val="auto"/>
          <w:lang w:val="en-US"/>
        </w:rPr>
        <w:t>S.</w:t>
      </w:r>
    </w:p>
    <w:p w14:paraId="5980339A" w14:textId="0E0F8D6C" w:rsidR="002110A6" w:rsidRPr="004F7E97" w:rsidRDefault="002B42F1" w:rsidP="006778D7">
      <w:pPr>
        <w:rPr>
          <w:color w:val="auto"/>
          <w:lang w:val="en-US"/>
        </w:rPr>
      </w:pPr>
      <w:r w:rsidRPr="004F7E97">
        <w:rPr>
          <w:color w:val="auto"/>
          <w:lang w:val="en-US"/>
        </w:rPr>
        <w:t>Furthermore</w:t>
      </w:r>
      <w:r w:rsidR="00D93C78" w:rsidRPr="004F7E97">
        <w:rPr>
          <w:color w:val="auto"/>
          <w:lang w:val="en-US"/>
        </w:rPr>
        <w:t>,</w:t>
      </w:r>
      <w:r w:rsidRPr="004F7E97">
        <w:rPr>
          <w:color w:val="auto"/>
          <w:lang w:val="en-US"/>
        </w:rPr>
        <w:t xml:space="preserve"> this </w:t>
      </w:r>
      <w:r w:rsidR="00160B82" w:rsidRPr="004F7E97">
        <w:rPr>
          <w:color w:val="auto"/>
          <w:lang w:val="en-US"/>
        </w:rPr>
        <w:t>solution</w:t>
      </w:r>
      <w:r w:rsidR="0011424A" w:rsidRPr="004F7E97">
        <w:rPr>
          <w:color w:val="auto"/>
          <w:lang w:val="en-US"/>
        </w:rPr>
        <w:t xml:space="preserve"> </w:t>
      </w:r>
      <w:r w:rsidR="00F15184" w:rsidRPr="004F7E97">
        <w:rPr>
          <w:color w:val="auto"/>
          <w:lang w:val="en-US"/>
        </w:rPr>
        <w:t>ensures that DC AS</w:t>
      </w:r>
      <w:r w:rsidR="006643E9" w:rsidRPr="004F7E97">
        <w:rPr>
          <w:color w:val="auto"/>
          <w:lang w:val="en-US"/>
        </w:rPr>
        <w:t xml:space="preserve"> </w:t>
      </w:r>
      <w:r w:rsidR="007848D3" w:rsidRPr="004F7E97">
        <w:rPr>
          <w:color w:val="auto"/>
          <w:lang w:val="en-US"/>
        </w:rPr>
        <w:t xml:space="preserve">can be </w:t>
      </w:r>
      <w:r w:rsidR="006F0AAD" w:rsidRPr="004F7E97">
        <w:rPr>
          <w:color w:val="auto"/>
          <w:lang w:val="en-US"/>
        </w:rPr>
        <w:t xml:space="preserve">selected </w:t>
      </w:r>
      <w:r w:rsidR="00001FB9" w:rsidRPr="004F7E97">
        <w:rPr>
          <w:color w:val="auto"/>
          <w:lang w:val="en-US"/>
        </w:rPr>
        <w:t>by DCSF (for establishing P2A/P2A2P ADC)</w:t>
      </w:r>
      <w:r w:rsidR="00E940EE" w:rsidRPr="004F7E97">
        <w:rPr>
          <w:color w:val="auto"/>
          <w:lang w:val="en-US"/>
        </w:rPr>
        <w:t xml:space="preserve"> on a per </w:t>
      </w:r>
      <w:r w:rsidR="004B1830" w:rsidRPr="004F7E97">
        <w:rPr>
          <w:color w:val="auto"/>
          <w:lang w:val="en-US"/>
        </w:rPr>
        <w:t>session basis</w:t>
      </w:r>
      <w:r w:rsidR="001062AD" w:rsidRPr="004F7E97">
        <w:rPr>
          <w:color w:val="auto"/>
          <w:lang w:val="en-US"/>
        </w:rPr>
        <w:t xml:space="preserve"> without </w:t>
      </w:r>
      <w:r w:rsidR="00E005F3" w:rsidRPr="004F7E97">
        <w:rPr>
          <w:color w:val="auto"/>
          <w:lang w:val="en-US"/>
        </w:rPr>
        <w:t xml:space="preserve">creating </w:t>
      </w:r>
      <w:r w:rsidR="00B82724" w:rsidRPr="004F7E97">
        <w:rPr>
          <w:color w:val="auto"/>
          <w:lang w:val="en-US"/>
        </w:rPr>
        <w:t>long lived dependencies between the entities.</w:t>
      </w:r>
    </w:p>
    <w:p w14:paraId="040DBBA9" w14:textId="07539AD5" w:rsidR="00DD307D" w:rsidRPr="004F7E97" w:rsidRDefault="006A7ADE" w:rsidP="006A7ADE">
      <w:pPr>
        <w:pStyle w:val="Heading3"/>
      </w:pPr>
      <w:r w:rsidRPr="004F7E97">
        <w:t>6.X.2</w:t>
      </w:r>
      <w:r w:rsidRPr="004F7E97">
        <w:tab/>
      </w:r>
      <w:r w:rsidR="00AB36F0" w:rsidRPr="004F7E97">
        <w:t>Service definition</w:t>
      </w:r>
    </w:p>
    <w:p w14:paraId="64E3205D" w14:textId="19AA6D5F" w:rsidR="00395D00" w:rsidRPr="004F7E97" w:rsidRDefault="00395D00" w:rsidP="00395D00">
      <w:pPr>
        <w:pStyle w:val="Heading4"/>
      </w:pPr>
      <w:r w:rsidRPr="004F7E97">
        <w:t>6.X.2.1</w:t>
      </w:r>
      <w:r w:rsidRPr="004F7E97">
        <w:tab/>
        <w:t>General</w:t>
      </w:r>
    </w:p>
    <w:p w14:paraId="08447DA2" w14:textId="1922337F" w:rsidR="00CA0B8A" w:rsidRPr="004F7E97" w:rsidRDefault="00395D00" w:rsidP="00395D00">
      <w:pPr>
        <w:rPr>
          <w:color w:val="auto"/>
        </w:rPr>
      </w:pPr>
      <w:r w:rsidRPr="004F7E97">
        <w:rPr>
          <w:color w:val="auto"/>
        </w:rPr>
        <w:t>The following table shows the DC</w:t>
      </w:r>
      <w:r w:rsidR="006D7E66" w:rsidRPr="004F7E97">
        <w:rPr>
          <w:color w:val="auto"/>
        </w:rPr>
        <w:t xml:space="preserve"> </w:t>
      </w:r>
      <w:r w:rsidR="00A10337" w:rsidRPr="004F7E97">
        <w:rPr>
          <w:color w:val="auto"/>
        </w:rPr>
        <w:t>AS</w:t>
      </w:r>
      <w:r w:rsidRPr="004F7E97">
        <w:rPr>
          <w:color w:val="auto"/>
        </w:rPr>
        <w:t xml:space="preserve"> Services and DC</w:t>
      </w:r>
      <w:r w:rsidR="006D7E66" w:rsidRPr="004F7E97">
        <w:rPr>
          <w:color w:val="auto"/>
        </w:rPr>
        <w:t xml:space="preserve"> </w:t>
      </w:r>
      <w:r w:rsidR="00A10337" w:rsidRPr="004F7E97">
        <w:rPr>
          <w:color w:val="auto"/>
        </w:rPr>
        <w:t>AS</w:t>
      </w:r>
      <w:r w:rsidRPr="004F7E97">
        <w:rPr>
          <w:color w:val="auto"/>
        </w:rPr>
        <w:t xml:space="preserve"> Service Operations.</w:t>
      </w:r>
    </w:p>
    <w:p w14:paraId="459694DD" w14:textId="7663D29B" w:rsidR="00A246C0" w:rsidRPr="004F7E97" w:rsidRDefault="00A246C0" w:rsidP="00CA0B8A">
      <w:pPr>
        <w:pStyle w:val="Caption"/>
        <w:jc w:val="center"/>
        <w:rPr>
          <w:color w:val="auto"/>
        </w:rPr>
      </w:pPr>
      <w:bookmarkStart w:id="4" w:name="_CRTableAA_2_4_11"/>
      <w:r w:rsidRPr="004F7E97">
        <w:rPr>
          <w:color w:val="auto"/>
        </w:rPr>
        <w:t xml:space="preserve">Table </w:t>
      </w:r>
      <w:bookmarkEnd w:id="4"/>
      <w:r w:rsidRPr="004F7E97">
        <w:rPr>
          <w:color w:val="auto"/>
        </w:rPr>
        <w:t xml:space="preserve">6.X.2-1: NF services provided by the </w:t>
      </w:r>
      <w:r w:rsidR="00DA35CD" w:rsidRPr="004F7E97">
        <w:rPr>
          <w:color w:val="auto"/>
        </w:rPr>
        <w:t>DC</w:t>
      </w:r>
      <w:r w:rsidR="00FD722C" w:rsidRPr="004F7E97">
        <w:rPr>
          <w:color w:val="auto"/>
        </w:rPr>
        <w:t xml:space="preserve"> </w:t>
      </w:r>
      <w:r w:rsidR="00DA35CD" w:rsidRPr="004F7E97">
        <w:rPr>
          <w:color w:val="auto"/>
        </w:rPr>
        <w:t>AS</w:t>
      </w:r>
    </w:p>
    <w:tbl>
      <w:tblPr>
        <w:tblStyle w:val="TableGrid"/>
        <w:tblW w:w="9631" w:type="dxa"/>
        <w:tblLayout w:type="fixed"/>
        <w:tblLook w:val="04A0" w:firstRow="1" w:lastRow="0" w:firstColumn="1" w:lastColumn="0" w:noHBand="0" w:noVBand="1"/>
      </w:tblPr>
      <w:tblGrid>
        <w:gridCol w:w="3256"/>
        <w:gridCol w:w="2409"/>
        <w:gridCol w:w="1843"/>
        <w:gridCol w:w="2123"/>
      </w:tblGrid>
      <w:tr w:rsidR="004F7E97" w:rsidRPr="004F7E97" w14:paraId="5DB393F8" w14:textId="77777777" w:rsidTr="00A96B06">
        <w:tc>
          <w:tcPr>
            <w:tcW w:w="3256" w:type="dxa"/>
          </w:tcPr>
          <w:p w14:paraId="3CD9BA54" w14:textId="77777777" w:rsidR="00A246C0" w:rsidRPr="004F7E97" w:rsidRDefault="00A246C0" w:rsidP="00A96B06">
            <w:pPr>
              <w:pStyle w:val="TAH"/>
              <w:rPr>
                <w:color w:val="auto"/>
              </w:rPr>
            </w:pPr>
            <w:r w:rsidRPr="004F7E97">
              <w:rPr>
                <w:color w:val="auto"/>
              </w:rPr>
              <w:t>Service Name</w:t>
            </w:r>
          </w:p>
        </w:tc>
        <w:tc>
          <w:tcPr>
            <w:tcW w:w="2409" w:type="dxa"/>
          </w:tcPr>
          <w:p w14:paraId="07CDEC68" w14:textId="77777777" w:rsidR="00A246C0" w:rsidRPr="004F7E97" w:rsidRDefault="00A246C0" w:rsidP="00A96B06">
            <w:pPr>
              <w:pStyle w:val="TAH"/>
              <w:rPr>
                <w:color w:val="auto"/>
              </w:rPr>
            </w:pPr>
            <w:r w:rsidRPr="004F7E97">
              <w:rPr>
                <w:color w:val="auto"/>
              </w:rPr>
              <w:t>Service Operations</w:t>
            </w:r>
          </w:p>
        </w:tc>
        <w:tc>
          <w:tcPr>
            <w:tcW w:w="1843" w:type="dxa"/>
          </w:tcPr>
          <w:p w14:paraId="01F2F4A1" w14:textId="77777777" w:rsidR="00A246C0" w:rsidRPr="004F7E97" w:rsidRDefault="00A246C0" w:rsidP="00A96B06">
            <w:pPr>
              <w:pStyle w:val="TAH"/>
              <w:rPr>
                <w:color w:val="auto"/>
              </w:rPr>
            </w:pPr>
            <w:r w:rsidRPr="004F7E97">
              <w:rPr>
                <w:color w:val="auto"/>
              </w:rPr>
              <w:t>Operation Semantics</w:t>
            </w:r>
          </w:p>
        </w:tc>
        <w:tc>
          <w:tcPr>
            <w:tcW w:w="2123" w:type="dxa"/>
          </w:tcPr>
          <w:p w14:paraId="609F635B" w14:textId="77777777" w:rsidR="00A246C0" w:rsidRPr="004F7E97" w:rsidRDefault="00A246C0" w:rsidP="00A96B06">
            <w:pPr>
              <w:pStyle w:val="TAH"/>
              <w:rPr>
                <w:color w:val="auto"/>
              </w:rPr>
            </w:pPr>
            <w:r w:rsidRPr="004F7E97">
              <w:rPr>
                <w:color w:val="auto"/>
              </w:rPr>
              <w:t>Example Consumer(s)</w:t>
            </w:r>
          </w:p>
        </w:tc>
      </w:tr>
      <w:tr w:rsidR="004F7E97" w:rsidRPr="004F7E97" w14:paraId="71C9BEA6" w14:textId="77777777" w:rsidTr="00A96B06">
        <w:tc>
          <w:tcPr>
            <w:tcW w:w="3256" w:type="dxa"/>
            <w:vMerge w:val="restart"/>
          </w:tcPr>
          <w:p w14:paraId="3BB9CDFB" w14:textId="47B81794" w:rsidR="00A246C0" w:rsidRPr="004F7E97" w:rsidRDefault="00CD6708" w:rsidP="00A96B06">
            <w:pPr>
              <w:pStyle w:val="TAL"/>
              <w:rPr>
                <w:color w:val="auto"/>
              </w:rPr>
            </w:pPr>
            <w:proofErr w:type="spellStart"/>
            <w:r w:rsidRPr="004F7E97">
              <w:rPr>
                <w:color w:val="auto"/>
              </w:rPr>
              <w:t>Ndcas_Media_Management</w:t>
            </w:r>
            <w:proofErr w:type="spellEnd"/>
          </w:p>
        </w:tc>
        <w:tc>
          <w:tcPr>
            <w:tcW w:w="2409" w:type="dxa"/>
          </w:tcPr>
          <w:p w14:paraId="621FDF50" w14:textId="77777777" w:rsidR="00A246C0" w:rsidRPr="004F7E97" w:rsidRDefault="00A246C0" w:rsidP="00A96B06">
            <w:pPr>
              <w:pStyle w:val="TAL"/>
              <w:rPr>
                <w:color w:val="auto"/>
              </w:rPr>
            </w:pPr>
            <w:r w:rsidRPr="004F7E97">
              <w:rPr>
                <w:color w:val="auto"/>
              </w:rPr>
              <w:t>Create</w:t>
            </w:r>
          </w:p>
        </w:tc>
        <w:tc>
          <w:tcPr>
            <w:tcW w:w="1843" w:type="dxa"/>
          </w:tcPr>
          <w:p w14:paraId="7BC6E4B0" w14:textId="77777777" w:rsidR="00A246C0" w:rsidRPr="004F7E97" w:rsidRDefault="00A246C0" w:rsidP="00A96B06">
            <w:pPr>
              <w:pStyle w:val="TAL"/>
              <w:rPr>
                <w:color w:val="auto"/>
              </w:rPr>
            </w:pPr>
            <w:r w:rsidRPr="004F7E97">
              <w:rPr>
                <w:color w:val="auto"/>
              </w:rPr>
              <w:t>Request/Response</w:t>
            </w:r>
          </w:p>
        </w:tc>
        <w:tc>
          <w:tcPr>
            <w:tcW w:w="2123" w:type="dxa"/>
          </w:tcPr>
          <w:p w14:paraId="184031F8" w14:textId="1004526A" w:rsidR="00A246C0" w:rsidRPr="004F7E97" w:rsidRDefault="00A10337" w:rsidP="00A96B06">
            <w:pPr>
              <w:pStyle w:val="TAL"/>
              <w:rPr>
                <w:color w:val="auto"/>
              </w:rPr>
            </w:pPr>
            <w:r w:rsidRPr="004F7E97">
              <w:rPr>
                <w:color w:val="auto"/>
              </w:rPr>
              <w:t>DCSF</w:t>
            </w:r>
          </w:p>
        </w:tc>
      </w:tr>
      <w:tr w:rsidR="004F7E97" w:rsidRPr="004F7E97" w14:paraId="2134C194" w14:textId="77777777" w:rsidTr="00A96B06">
        <w:tc>
          <w:tcPr>
            <w:tcW w:w="3256" w:type="dxa"/>
            <w:vMerge/>
          </w:tcPr>
          <w:p w14:paraId="63A3D20D" w14:textId="77777777" w:rsidR="00A246C0" w:rsidRPr="004F7E97" w:rsidRDefault="00A246C0" w:rsidP="00A96B06">
            <w:pPr>
              <w:pStyle w:val="TAL"/>
              <w:rPr>
                <w:color w:val="auto"/>
              </w:rPr>
            </w:pPr>
          </w:p>
        </w:tc>
        <w:tc>
          <w:tcPr>
            <w:tcW w:w="2409" w:type="dxa"/>
          </w:tcPr>
          <w:p w14:paraId="1EBE1E5B" w14:textId="77777777" w:rsidR="00A246C0" w:rsidRPr="004F7E97" w:rsidRDefault="00A246C0" w:rsidP="00A96B06">
            <w:pPr>
              <w:pStyle w:val="TAL"/>
              <w:rPr>
                <w:color w:val="auto"/>
              </w:rPr>
            </w:pPr>
            <w:r w:rsidRPr="004F7E97">
              <w:rPr>
                <w:color w:val="auto"/>
              </w:rPr>
              <w:t>Update</w:t>
            </w:r>
          </w:p>
        </w:tc>
        <w:tc>
          <w:tcPr>
            <w:tcW w:w="1843" w:type="dxa"/>
          </w:tcPr>
          <w:p w14:paraId="7E9F5688" w14:textId="77777777" w:rsidR="00A246C0" w:rsidRPr="004F7E97" w:rsidRDefault="00A246C0" w:rsidP="00A96B06">
            <w:pPr>
              <w:pStyle w:val="TAL"/>
              <w:rPr>
                <w:color w:val="auto"/>
              </w:rPr>
            </w:pPr>
            <w:r w:rsidRPr="004F7E97">
              <w:rPr>
                <w:color w:val="auto"/>
              </w:rPr>
              <w:t>Request/Response</w:t>
            </w:r>
          </w:p>
        </w:tc>
        <w:tc>
          <w:tcPr>
            <w:tcW w:w="2123" w:type="dxa"/>
          </w:tcPr>
          <w:p w14:paraId="41C79891" w14:textId="10DA636F" w:rsidR="00A246C0" w:rsidRPr="004F7E97" w:rsidRDefault="00A10337" w:rsidP="00A96B06">
            <w:pPr>
              <w:pStyle w:val="TAL"/>
              <w:rPr>
                <w:color w:val="auto"/>
              </w:rPr>
            </w:pPr>
            <w:r w:rsidRPr="004F7E97">
              <w:rPr>
                <w:color w:val="auto"/>
              </w:rPr>
              <w:t>DCSF</w:t>
            </w:r>
          </w:p>
        </w:tc>
      </w:tr>
      <w:tr w:rsidR="006C0BCB" w:rsidRPr="004F7E97" w14:paraId="0B1A7CC3" w14:textId="77777777" w:rsidTr="00A96B06">
        <w:tc>
          <w:tcPr>
            <w:tcW w:w="3256" w:type="dxa"/>
            <w:vMerge/>
          </w:tcPr>
          <w:p w14:paraId="7FF30881" w14:textId="77777777" w:rsidR="00A246C0" w:rsidRPr="004F7E97" w:rsidRDefault="00A246C0" w:rsidP="00A96B06">
            <w:pPr>
              <w:pStyle w:val="TAL"/>
              <w:rPr>
                <w:color w:val="auto"/>
              </w:rPr>
            </w:pPr>
          </w:p>
        </w:tc>
        <w:tc>
          <w:tcPr>
            <w:tcW w:w="2409" w:type="dxa"/>
          </w:tcPr>
          <w:p w14:paraId="299A307B" w14:textId="77777777" w:rsidR="00A246C0" w:rsidRPr="004F7E97" w:rsidRDefault="00A246C0" w:rsidP="00A96B06">
            <w:pPr>
              <w:pStyle w:val="TAL"/>
              <w:rPr>
                <w:color w:val="auto"/>
              </w:rPr>
            </w:pPr>
            <w:r w:rsidRPr="004F7E97">
              <w:rPr>
                <w:color w:val="auto"/>
              </w:rPr>
              <w:t>Delete</w:t>
            </w:r>
          </w:p>
        </w:tc>
        <w:tc>
          <w:tcPr>
            <w:tcW w:w="1843" w:type="dxa"/>
          </w:tcPr>
          <w:p w14:paraId="1B429CA7" w14:textId="77777777" w:rsidR="00A246C0" w:rsidRPr="004F7E97" w:rsidRDefault="00A246C0" w:rsidP="00A96B06">
            <w:pPr>
              <w:pStyle w:val="TAL"/>
              <w:rPr>
                <w:color w:val="auto"/>
              </w:rPr>
            </w:pPr>
            <w:r w:rsidRPr="004F7E97">
              <w:rPr>
                <w:color w:val="auto"/>
              </w:rPr>
              <w:t>Request/Response</w:t>
            </w:r>
          </w:p>
        </w:tc>
        <w:tc>
          <w:tcPr>
            <w:tcW w:w="2123" w:type="dxa"/>
          </w:tcPr>
          <w:p w14:paraId="65806E75" w14:textId="25255246" w:rsidR="00A246C0" w:rsidRPr="004F7E97" w:rsidRDefault="00A10337" w:rsidP="00A96B06">
            <w:pPr>
              <w:pStyle w:val="TAL"/>
              <w:rPr>
                <w:color w:val="auto"/>
              </w:rPr>
            </w:pPr>
            <w:r w:rsidRPr="004F7E97">
              <w:rPr>
                <w:color w:val="auto"/>
              </w:rPr>
              <w:t>DCSF</w:t>
            </w:r>
          </w:p>
        </w:tc>
      </w:tr>
    </w:tbl>
    <w:p w14:paraId="0D3C7E7E" w14:textId="77777777" w:rsidR="007C18B9" w:rsidRPr="004F7E97" w:rsidRDefault="007C18B9" w:rsidP="007C18B9">
      <w:pPr>
        <w:rPr>
          <w:color w:val="auto"/>
        </w:rPr>
      </w:pPr>
    </w:p>
    <w:p w14:paraId="57C2D7DB" w14:textId="3A40FE58" w:rsidR="00395D00" w:rsidRPr="004F7E97" w:rsidRDefault="00395D00" w:rsidP="00395D00">
      <w:pPr>
        <w:pStyle w:val="Heading4"/>
      </w:pPr>
      <w:r w:rsidRPr="004F7E97">
        <w:t>6.X.2.</w:t>
      </w:r>
      <w:r w:rsidR="008F4D60" w:rsidRPr="004F7E97">
        <w:t>2</w:t>
      </w:r>
      <w:r w:rsidRPr="004F7E97">
        <w:tab/>
      </w:r>
      <w:proofErr w:type="spellStart"/>
      <w:r w:rsidR="00CD6708" w:rsidRPr="004F7E97">
        <w:t>Ndcas_Media_Management</w:t>
      </w:r>
      <w:proofErr w:type="spellEnd"/>
    </w:p>
    <w:p w14:paraId="68DFD7C7" w14:textId="4C691121" w:rsidR="00395D00" w:rsidRPr="004F7E97" w:rsidRDefault="00395D00" w:rsidP="00395D00">
      <w:pPr>
        <w:pStyle w:val="Heading5"/>
      </w:pPr>
      <w:r w:rsidRPr="004F7E97">
        <w:t>6.X.2.</w:t>
      </w:r>
      <w:r w:rsidR="008F4D60" w:rsidRPr="004F7E97">
        <w:t>2</w:t>
      </w:r>
      <w:r w:rsidRPr="004F7E97">
        <w:t>.1</w:t>
      </w:r>
      <w:r w:rsidRPr="004F7E97">
        <w:tab/>
        <w:t>General</w:t>
      </w:r>
    </w:p>
    <w:p w14:paraId="00C67AB7" w14:textId="2F8B7E38" w:rsidR="00395D00" w:rsidRPr="004F7E97" w:rsidRDefault="00395D00" w:rsidP="007C18B9">
      <w:pPr>
        <w:rPr>
          <w:color w:val="auto"/>
        </w:rPr>
      </w:pPr>
      <w:r w:rsidRPr="004F7E97">
        <w:rPr>
          <w:b/>
          <w:bCs/>
          <w:color w:val="auto"/>
        </w:rPr>
        <w:t>Service description</w:t>
      </w:r>
      <w:r w:rsidRPr="004F7E97">
        <w:rPr>
          <w:color w:val="auto"/>
        </w:rPr>
        <w:t xml:space="preserve">: This service </w:t>
      </w:r>
      <w:r w:rsidR="00896CA2" w:rsidRPr="004F7E97">
        <w:rPr>
          <w:color w:val="auto"/>
        </w:rPr>
        <w:t>enables the consumer</w:t>
      </w:r>
      <w:r w:rsidR="00CD6708" w:rsidRPr="004F7E97">
        <w:rPr>
          <w:color w:val="auto"/>
        </w:rPr>
        <w:t xml:space="preserve"> (DCSF)</w:t>
      </w:r>
      <w:r w:rsidR="00896CA2" w:rsidRPr="004F7E97">
        <w:rPr>
          <w:color w:val="auto"/>
        </w:rPr>
        <w:t xml:space="preserve"> to </w:t>
      </w:r>
      <w:r w:rsidR="00DF11F0" w:rsidRPr="004F7E97">
        <w:rPr>
          <w:color w:val="auto"/>
        </w:rPr>
        <w:t>create, update or terminate a</w:t>
      </w:r>
      <w:r w:rsidR="00A107F0" w:rsidRPr="004F7E97">
        <w:rPr>
          <w:color w:val="auto"/>
        </w:rPr>
        <w:t xml:space="preserve"> media resource</w:t>
      </w:r>
      <w:r w:rsidR="00B663AF" w:rsidRPr="004F7E97">
        <w:rPr>
          <w:color w:val="auto"/>
        </w:rPr>
        <w:t xml:space="preserve"> controlled by the producer (DCAS)</w:t>
      </w:r>
      <w:r w:rsidR="00896CA2" w:rsidRPr="004F7E97" w:rsidDel="00DF11F0">
        <w:rPr>
          <w:color w:val="auto"/>
        </w:rPr>
        <w:t>.</w:t>
      </w:r>
    </w:p>
    <w:p w14:paraId="595E5F73" w14:textId="13CA3EAA" w:rsidR="00395D00" w:rsidRPr="004F7E97" w:rsidRDefault="00395D00" w:rsidP="00395D00">
      <w:pPr>
        <w:pStyle w:val="Heading5"/>
      </w:pPr>
      <w:r w:rsidRPr="004F7E97">
        <w:t>6.X.2.</w:t>
      </w:r>
      <w:r w:rsidR="008F4D60" w:rsidRPr="004F7E97">
        <w:t>2</w:t>
      </w:r>
      <w:r w:rsidRPr="004F7E97">
        <w:t>.2</w:t>
      </w:r>
      <w:r w:rsidRPr="004F7E97">
        <w:tab/>
      </w:r>
      <w:bookmarkStart w:id="5" w:name="_Hlk209018983"/>
      <w:proofErr w:type="spellStart"/>
      <w:r w:rsidR="00CD6708" w:rsidRPr="004F7E97">
        <w:t>Ndcas_Media_Management</w:t>
      </w:r>
      <w:r w:rsidRPr="004F7E97">
        <w:t>_</w:t>
      </w:r>
      <w:r w:rsidR="006C1BD5" w:rsidRPr="004F7E97">
        <w:t>Create</w:t>
      </w:r>
      <w:bookmarkEnd w:id="5"/>
      <w:proofErr w:type="spellEnd"/>
    </w:p>
    <w:p w14:paraId="148095A0" w14:textId="0C83926C" w:rsidR="00395D00" w:rsidRPr="004F7E97" w:rsidRDefault="00395D00" w:rsidP="00395D00">
      <w:pPr>
        <w:rPr>
          <w:color w:val="auto"/>
        </w:rPr>
      </w:pPr>
      <w:r w:rsidRPr="004F7E97">
        <w:rPr>
          <w:b/>
          <w:bCs/>
          <w:color w:val="auto"/>
        </w:rPr>
        <w:t>Service operation name:</w:t>
      </w:r>
      <w:r w:rsidRPr="004F7E97">
        <w:rPr>
          <w:color w:val="auto"/>
        </w:rPr>
        <w:t xml:space="preserve"> </w:t>
      </w:r>
      <w:proofErr w:type="spellStart"/>
      <w:r w:rsidR="002B7500" w:rsidRPr="004F7E97">
        <w:rPr>
          <w:color w:val="auto"/>
        </w:rPr>
        <w:t>Ndcas_Media_Management</w:t>
      </w:r>
      <w:r w:rsidR="00373FAE" w:rsidRPr="004F7E97">
        <w:rPr>
          <w:color w:val="auto"/>
        </w:rPr>
        <w:t>_Create</w:t>
      </w:r>
      <w:proofErr w:type="spellEnd"/>
      <w:r w:rsidR="00373FAE" w:rsidRPr="004F7E97" w:rsidDel="00373FAE">
        <w:rPr>
          <w:color w:val="auto"/>
        </w:rPr>
        <w:t xml:space="preserve"> </w:t>
      </w:r>
    </w:p>
    <w:p w14:paraId="23F8C7B6" w14:textId="380AD486" w:rsidR="00395D00" w:rsidRPr="004F7E97" w:rsidRDefault="00395D00" w:rsidP="00395D00">
      <w:pPr>
        <w:rPr>
          <w:color w:val="auto"/>
        </w:rPr>
      </w:pPr>
      <w:r w:rsidRPr="004F7E97">
        <w:rPr>
          <w:b/>
          <w:bCs/>
          <w:color w:val="auto"/>
        </w:rPr>
        <w:t>Description:</w:t>
      </w:r>
      <w:r w:rsidRPr="004F7E97">
        <w:rPr>
          <w:color w:val="auto"/>
        </w:rPr>
        <w:t xml:space="preserve"> This service operation enables </w:t>
      </w:r>
      <w:r w:rsidR="00896CA2" w:rsidRPr="004F7E97">
        <w:rPr>
          <w:color w:val="auto"/>
        </w:rPr>
        <w:t xml:space="preserve">the consumer to </w:t>
      </w:r>
      <w:r w:rsidR="00B3076A" w:rsidRPr="004F7E97">
        <w:rPr>
          <w:color w:val="auto"/>
        </w:rPr>
        <w:t xml:space="preserve">create </w:t>
      </w:r>
      <w:r w:rsidR="003B655E" w:rsidRPr="004F7E97">
        <w:rPr>
          <w:color w:val="auto"/>
        </w:rPr>
        <w:t>a media resource (e</w:t>
      </w:r>
      <w:r w:rsidR="00FD3F2F" w:rsidRPr="004F7E97">
        <w:rPr>
          <w:color w:val="auto"/>
        </w:rPr>
        <w:t>.</w:t>
      </w:r>
      <w:r w:rsidR="003B655E" w:rsidRPr="004F7E97">
        <w:rPr>
          <w:color w:val="auto"/>
        </w:rPr>
        <w:t>g.</w:t>
      </w:r>
      <w:r w:rsidR="00FD3F2F" w:rsidRPr="004F7E97">
        <w:rPr>
          <w:color w:val="auto"/>
        </w:rPr>
        <w:t>,</w:t>
      </w:r>
      <w:r w:rsidR="003B655E" w:rsidRPr="004F7E97">
        <w:rPr>
          <w:color w:val="auto"/>
        </w:rPr>
        <w:t xml:space="preserve"> </w:t>
      </w:r>
      <w:r w:rsidR="00FD3F2F" w:rsidRPr="004F7E97">
        <w:rPr>
          <w:color w:val="auto"/>
        </w:rPr>
        <w:t xml:space="preserve">ADC </w:t>
      </w:r>
      <w:r w:rsidR="00AE5A3C" w:rsidRPr="004F7E97">
        <w:rPr>
          <w:color w:val="auto"/>
        </w:rPr>
        <w:t>(</w:t>
      </w:r>
      <w:r w:rsidR="00FD3F2F" w:rsidRPr="004F7E97">
        <w:rPr>
          <w:color w:val="auto"/>
        </w:rPr>
        <w:t>P2A, P2A2P</w:t>
      </w:r>
      <w:r w:rsidR="00AE5A3C" w:rsidRPr="004F7E97">
        <w:rPr>
          <w:color w:val="auto"/>
        </w:rPr>
        <w:t xml:space="preserve">) or other media </w:t>
      </w:r>
      <w:r w:rsidR="00EE4554" w:rsidRPr="004F7E97">
        <w:rPr>
          <w:color w:val="auto"/>
        </w:rPr>
        <w:t>resources</w:t>
      </w:r>
      <w:r w:rsidR="00AE5A3C" w:rsidRPr="004F7E97">
        <w:rPr>
          <w:color w:val="auto"/>
        </w:rPr>
        <w:t xml:space="preserve"> like audio/Video</w:t>
      </w:r>
      <w:r w:rsidR="00EE4554" w:rsidRPr="004F7E97">
        <w:rPr>
          <w:color w:val="auto"/>
        </w:rPr>
        <w:t>. The in</w:t>
      </w:r>
      <w:r w:rsidR="00896CA2" w:rsidRPr="004F7E97">
        <w:rPr>
          <w:color w:val="auto"/>
        </w:rPr>
        <w:t xml:space="preserve">formation </w:t>
      </w:r>
      <w:r w:rsidR="00EE4554" w:rsidRPr="004F7E97">
        <w:rPr>
          <w:color w:val="auto"/>
        </w:rPr>
        <w:t xml:space="preserve">is </w:t>
      </w:r>
      <w:r w:rsidR="00896CA2" w:rsidRPr="004F7E97">
        <w:rPr>
          <w:color w:val="auto"/>
        </w:rPr>
        <w:t>used by the DC</w:t>
      </w:r>
      <w:r w:rsidR="0041703C" w:rsidRPr="004F7E97">
        <w:rPr>
          <w:color w:val="auto"/>
        </w:rPr>
        <w:t>AS</w:t>
      </w:r>
      <w:r w:rsidR="00896CA2" w:rsidRPr="004F7E97">
        <w:rPr>
          <w:color w:val="auto"/>
        </w:rPr>
        <w:t xml:space="preserve"> </w:t>
      </w:r>
      <w:r w:rsidR="006C46D7" w:rsidRPr="004F7E97">
        <w:rPr>
          <w:color w:val="auto"/>
        </w:rPr>
        <w:t>to</w:t>
      </w:r>
      <w:r w:rsidR="005A323A" w:rsidRPr="004F7E97">
        <w:rPr>
          <w:color w:val="auto"/>
        </w:rPr>
        <w:t xml:space="preserve"> create a resource</w:t>
      </w:r>
      <w:r w:rsidR="00CA57CB" w:rsidRPr="004F7E97">
        <w:rPr>
          <w:color w:val="auto"/>
        </w:rPr>
        <w:t xml:space="preserve"> and</w:t>
      </w:r>
      <w:r w:rsidR="006C46D7" w:rsidRPr="004F7E97">
        <w:rPr>
          <w:color w:val="auto"/>
        </w:rPr>
        <w:t xml:space="preserve"> </w:t>
      </w:r>
      <w:r w:rsidR="00896CA2" w:rsidRPr="004F7E97">
        <w:rPr>
          <w:color w:val="auto"/>
        </w:rPr>
        <w:t xml:space="preserve">establish </w:t>
      </w:r>
      <w:r w:rsidR="006C46D7" w:rsidRPr="004F7E97">
        <w:rPr>
          <w:color w:val="auto"/>
        </w:rPr>
        <w:t xml:space="preserve">a </w:t>
      </w:r>
      <w:r w:rsidR="006E54C9" w:rsidRPr="004F7E97">
        <w:rPr>
          <w:color w:val="auto"/>
        </w:rPr>
        <w:t xml:space="preserve">media </w:t>
      </w:r>
      <w:r w:rsidR="006C46D7" w:rsidRPr="004F7E97">
        <w:rPr>
          <w:color w:val="auto"/>
        </w:rPr>
        <w:t xml:space="preserve">resource </w:t>
      </w:r>
      <w:r w:rsidR="00896CA2" w:rsidRPr="004F7E97">
        <w:rPr>
          <w:color w:val="auto"/>
        </w:rPr>
        <w:t>in an IMS session</w:t>
      </w:r>
      <w:r w:rsidRPr="004F7E97">
        <w:rPr>
          <w:color w:val="auto"/>
        </w:rPr>
        <w:t>.</w:t>
      </w:r>
    </w:p>
    <w:p w14:paraId="56301A1D" w14:textId="035D2D8F" w:rsidR="00A0745F" w:rsidRPr="004F7E97" w:rsidRDefault="00395D00" w:rsidP="00395D00">
      <w:pPr>
        <w:rPr>
          <w:color w:val="auto"/>
        </w:rPr>
      </w:pPr>
      <w:r w:rsidRPr="004F7E97">
        <w:rPr>
          <w:b/>
          <w:bCs/>
          <w:color w:val="auto"/>
        </w:rPr>
        <w:t>Inputs, Required:</w:t>
      </w:r>
      <w:r w:rsidRPr="004F7E97">
        <w:rPr>
          <w:color w:val="auto"/>
        </w:rPr>
        <w:t xml:space="preserve"> </w:t>
      </w:r>
      <w:r w:rsidR="00FB5758" w:rsidRPr="004F7E97">
        <w:rPr>
          <w:color w:val="auto"/>
        </w:rPr>
        <w:t>Session ID</w:t>
      </w:r>
      <w:r w:rsidRPr="004F7E97">
        <w:rPr>
          <w:color w:val="auto"/>
        </w:rPr>
        <w:t>,</w:t>
      </w:r>
      <w:r w:rsidR="00896CA2" w:rsidRPr="004F7E97">
        <w:rPr>
          <w:color w:val="auto"/>
        </w:rPr>
        <w:t xml:space="preserve"> </w:t>
      </w:r>
      <w:r w:rsidR="006C46D7" w:rsidRPr="004F7E97">
        <w:rPr>
          <w:color w:val="auto"/>
        </w:rPr>
        <w:t>MF</w:t>
      </w:r>
      <w:r w:rsidR="00896CA2" w:rsidRPr="004F7E97">
        <w:rPr>
          <w:color w:val="auto"/>
        </w:rPr>
        <w:t xml:space="preserve">-side MDC2 </w:t>
      </w:r>
      <w:r w:rsidR="00021F57" w:rsidRPr="004F7E97">
        <w:rPr>
          <w:color w:val="auto"/>
        </w:rPr>
        <w:t xml:space="preserve">endpoint information </w:t>
      </w:r>
      <w:r w:rsidR="00185402" w:rsidRPr="004F7E97">
        <w:rPr>
          <w:color w:val="auto"/>
        </w:rPr>
        <w:t>(</w:t>
      </w:r>
      <w:r w:rsidR="00021F57" w:rsidRPr="004F7E97">
        <w:rPr>
          <w:color w:val="auto"/>
        </w:rPr>
        <w:t xml:space="preserve">e.g. </w:t>
      </w:r>
      <w:r w:rsidR="00185402" w:rsidRPr="004F7E97">
        <w:rPr>
          <w:color w:val="auto"/>
        </w:rPr>
        <w:t>IP address, port number)</w:t>
      </w:r>
      <w:r w:rsidR="007141D0" w:rsidRPr="004F7E97">
        <w:rPr>
          <w:color w:val="auto"/>
        </w:rPr>
        <w:t xml:space="preserve">, certificate fingerprint of DC AS for end-to-end security between UE and DC AS </w:t>
      </w:r>
      <w:r w:rsidR="002D16DE" w:rsidRPr="004F7E97">
        <w:rPr>
          <w:color w:val="auto"/>
        </w:rPr>
        <w:t>in case</w:t>
      </w:r>
      <w:r w:rsidR="007141D0" w:rsidRPr="004F7E97">
        <w:rPr>
          <w:color w:val="auto"/>
        </w:rPr>
        <w:t xml:space="preserve"> MDC2 is in "UDP/DTLS/SCTP", "TCP/TLS" or "SCTP/DTLS" mode</w:t>
      </w:r>
      <w:r w:rsidR="00AA025B" w:rsidRPr="004F7E97">
        <w:rPr>
          <w:color w:val="auto"/>
        </w:rPr>
        <w:t>, trigger</w:t>
      </w:r>
      <w:r w:rsidR="00404815" w:rsidRPr="004F7E97">
        <w:rPr>
          <w:color w:val="auto"/>
        </w:rPr>
        <w:t xml:space="preserve"> Information</w:t>
      </w:r>
      <w:r w:rsidR="007C18B9" w:rsidRPr="004F7E97">
        <w:rPr>
          <w:color w:val="auto"/>
        </w:rPr>
        <w:t>.</w:t>
      </w:r>
    </w:p>
    <w:p w14:paraId="3CF2C1F4" w14:textId="23371A9D" w:rsidR="00395D00" w:rsidRPr="004F7E97" w:rsidRDefault="00395D00" w:rsidP="00395D00">
      <w:pPr>
        <w:rPr>
          <w:color w:val="auto"/>
        </w:rPr>
      </w:pPr>
      <w:r w:rsidRPr="004F7E97">
        <w:rPr>
          <w:b/>
          <w:bCs/>
          <w:color w:val="auto"/>
        </w:rPr>
        <w:t>Inputs, Optional:</w:t>
      </w:r>
      <w:r w:rsidRPr="004F7E97">
        <w:rPr>
          <w:color w:val="auto"/>
        </w:rPr>
        <w:t xml:space="preserve"> </w:t>
      </w:r>
    </w:p>
    <w:p w14:paraId="48078A7A" w14:textId="348CD456" w:rsidR="00395D00" w:rsidRPr="004F7E97" w:rsidRDefault="00395D00" w:rsidP="00395D00">
      <w:pPr>
        <w:rPr>
          <w:color w:val="auto"/>
        </w:rPr>
      </w:pPr>
      <w:r w:rsidRPr="004F7E97">
        <w:rPr>
          <w:b/>
          <w:bCs/>
          <w:color w:val="auto"/>
        </w:rPr>
        <w:t>Outputs, Required:</w:t>
      </w:r>
      <w:r w:rsidRPr="004F7E97">
        <w:rPr>
          <w:color w:val="auto"/>
        </w:rPr>
        <w:t xml:space="preserve"> </w:t>
      </w:r>
      <w:r w:rsidR="00896CA2" w:rsidRPr="004F7E97">
        <w:rPr>
          <w:color w:val="auto"/>
        </w:rPr>
        <w:t>Result</w:t>
      </w:r>
      <w:r w:rsidRPr="004F7E97">
        <w:rPr>
          <w:color w:val="auto"/>
        </w:rPr>
        <w:t>.</w:t>
      </w:r>
      <w:r w:rsidR="0052166F" w:rsidRPr="004F7E97">
        <w:rPr>
          <w:color w:val="auto"/>
        </w:rPr>
        <w:t xml:space="preserve"> The result </w:t>
      </w:r>
      <w:r w:rsidR="00DC4519" w:rsidRPr="004F7E97">
        <w:rPr>
          <w:color w:val="auto"/>
        </w:rPr>
        <w:t>contains</w:t>
      </w:r>
      <w:r w:rsidR="0052166F" w:rsidRPr="004F7E97">
        <w:rPr>
          <w:color w:val="auto"/>
        </w:rPr>
        <w:t xml:space="preserve"> the following data elements: </w:t>
      </w:r>
      <w:r w:rsidR="00880A82" w:rsidRPr="004F7E97">
        <w:rPr>
          <w:color w:val="auto"/>
        </w:rPr>
        <w:t>session id, DCAS-side MDC2 media resource information, destination URL used by DCSF to send subsequen</w:t>
      </w:r>
      <w:r w:rsidR="00C2148C" w:rsidRPr="004F7E97">
        <w:rPr>
          <w:color w:val="auto"/>
        </w:rPr>
        <w:t>t operations.</w:t>
      </w:r>
    </w:p>
    <w:p w14:paraId="07C84DB4" w14:textId="433A2333" w:rsidR="00BD7ACB" w:rsidRPr="004F7E97" w:rsidRDefault="00395D00" w:rsidP="00395D00">
      <w:pPr>
        <w:rPr>
          <w:color w:val="auto"/>
        </w:rPr>
      </w:pPr>
      <w:r w:rsidRPr="004F7E97">
        <w:rPr>
          <w:b/>
          <w:bCs/>
          <w:color w:val="auto"/>
        </w:rPr>
        <w:t>Outputs, Optional:</w:t>
      </w:r>
      <w:r w:rsidRPr="004F7E97">
        <w:rPr>
          <w:color w:val="auto"/>
        </w:rPr>
        <w:t xml:space="preserve"> None.</w:t>
      </w:r>
    </w:p>
    <w:p w14:paraId="29894714" w14:textId="5A2FE7A5" w:rsidR="00395D00" w:rsidRPr="004F7E97" w:rsidRDefault="00395D00" w:rsidP="00395D00">
      <w:pPr>
        <w:pStyle w:val="Heading5"/>
      </w:pPr>
      <w:r w:rsidRPr="004F7E97">
        <w:t>6.X.2.</w:t>
      </w:r>
      <w:r w:rsidR="00EC2B8C" w:rsidRPr="004F7E97">
        <w:t>2</w:t>
      </w:r>
      <w:r w:rsidRPr="004F7E97">
        <w:t>.3</w:t>
      </w:r>
      <w:r w:rsidRPr="004F7E97">
        <w:tab/>
      </w:r>
      <w:proofErr w:type="spellStart"/>
      <w:r w:rsidR="002B7500" w:rsidRPr="004F7E97">
        <w:t>Ndcas_Media_Management</w:t>
      </w:r>
      <w:proofErr w:type="spellEnd"/>
      <w:r w:rsidR="0041703C" w:rsidRPr="004F7E97" w:rsidDel="0041703C">
        <w:t xml:space="preserve"> </w:t>
      </w:r>
      <w:r w:rsidR="006C1BD5" w:rsidRPr="004F7E97">
        <w:t>_Update</w:t>
      </w:r>
    </w:p>
    <w:p w14:paraId="1278811E" w14:textId="37599921" w:rsidR="00395D00" w:rsidRPr="004F7E97" w:rsidRDefault="00395D00" w:rsidP="00395D00">
      <w:pPr>
        <w:rPr>
          <w:color w:val="auto"/>
        </w:rPr>
      </w:pPr>
      <w:r w:rsidRPr="004F7E97">
        <w:rPr>
          <w:b/>
          <w:bCs/>
          <w:color w:val="auto"/>
        </w:rPr>
        <w:t>Service operation name:</w:t>
      </w:r>
      <w:r w:rsidRPr="004F7E97">
        <w:rPr>
          <w:color w:val="auto"/>
        </w:rPr>
        <w:t xml:space="preserve"> </w:t>
      </w:r>
      <w:proofErr w:type="spellStart"/>
      <w:r w:rsidR="002B7500" w:rsidRPr="004F7E97">
        <w:rPr>
          <w:color w:val="auto"/>
        </w:rPr>
        <w:t>Ndcas_Media_Management</w:t>
      </w:r>
      <w:proofErr w:type="spellEnd"/>
      <w:r w:rsidR="0041703C" w:rsidRPr="004F7E97" w:rsidDel="0041703C">
        <w:rPr>
          <w:color w:val="auto"/>
        </w:rPr>
        <w:t xml:space="preserve"> </w:t>
      </w:r>
      <w:r w:rsidR="006C1BD5" w:rsidRPr="004F7E97">
        <w:rPr>
          <w:color w:val="auto"/>
        </w:rPr>
        <w:t>_Update</w:t>
      </w:r>
    </w:p>
    <w:p w14:paraId="33FE0DE0" w14:textId="54395789" w:rsidR="00395D00" w:rsidRPr="004F7E97" w:rsidRDefault="00395D00" w:rsidP="00395D00">
      <w:pPr>
        <w:rPr>
          <w:color w:val="auto"/>
        </w:rPr>
      </w:pPr>
      <w:r w:rsidRPr="004F7E97">
        <w:rPr>
          <w:b/>
          <w:bCs/>
          <w:color w:val="auto"/>
        </w:rPr>
        <w:t>Description:</w:t>
      </w:r>
      <w:r w:rsidRPr="004F7E97">
        <w:rPr>
          <w:color w:val="auto"/>
        </w:rPr>
        <w:t xml:space="preserve"> </w:t>
      </w:r>
      <w:r w:rsidR="00896CA2" w:rsidRPr="004F7E97">
        <w:rPr>
          <w:color w:val="auto"/>
        </w:rPr>
        <w:t xml:space="preserve">This service operation enables the consumer to update </w:t>
      </w:r>
      <w:r w:rsidR="00D46F8C" w:rsidRPr="004F7E97">
        <w:rPr>
          <w:color w:val="auto"/>
        </w:rPr>
        <w:t xml:space="preserve">a </w:t>
      </w:r>
      <w:r w:rsidR="00791EC8" w:rsidRPr="004F7E97">
        <w:rPr>
          <w:color w:val="auto"/>
        </w:rPr>
        <w:t xml:space="preserve">media resource </w:t>
      </w:r>
      <w:r w:rsidR="00896CA2" w:rsidRPr="004F7E97">
        <w:rPr>
          <w:color w:val="auto"/>
        </w:rPr>
        <w:t>information used by the DC</w:t>
      </w:r>
      <w:r w:rsidR="006C0CE6" w:rsidRPr="004F7E97">
        <w:rPr>
          <w:color w:val="auto"/>
        </w:rPr>
        <w:t>AS</w:t>
      </w:r>
      <w:r w:rsidR="00D17FAD" w:rsidRPr="004F7E97">
        <w:rPr>
          <w:color w:val="auto"/>
        </w:rPr>
        <w:t>.</w:t>
      </w:r>
    </w:p>
    <w:p w14:paraId="34672A22" w14:textId="603F31B9" w:rsidR="00395D00" w:rsidRPr="004F7E97" w:rsidRDefault="00395D00" w:rsidP="00395D00">
      <w:pPr>
        <w:rPr>
          <w:color w:val="auto"/>
        </w:rPr>
      </w:pPr>
      <w:r w:rsidRPr="004F7E97">
        <w:rPr>
          <w:b/>
          <w:bCs/>
          <w:color w:val="auto"/>
        </w:rPr>
        <w:lastRenderedPageBreak/>
        <w:t>Inputs, Required:</w:t>
      </w:r>
      <w:r w:rsidRPr="004F7E97">
        <w:rPr>
          <w:color w:val="auto"/>
        </w:rPr>
        <w:t xml:space="preserve"> </w:t>
      </w:r>
      <w:r w:rsidR="00FB5758" w:rsidRPr="004F7E97">
        <w:rPr>
          <w:color w:val="auto"/>
        </w:rPr>
        <w:t xml:space="preserve">Session </w:t>
      </w:r>
      <w:r w:rsidR="00896CA2" w:rsidRPr="004F7E97" w:rsidDel="00FB5758">
        <w:rPr>
          <w:color w:val="auto"/>
        </w:rPr>
        <w:t>ID</w:t>
      </w:r>
      <w:r w:rsidR="00330D66" w:rsidRPr="004F7E97">
        <w:rPr>
          <w:color w:val="auto"/>
        </w:rPr>
        <w:t xml:space="preserve">, </w:t>
      </w:r>
      <w:r w:rsidR="00A562A1" w:rsidRPr="004F7E97">
        <w:rPr>
          <w:color w:val="auto"/>
        </w:rPr>
        <w:t>MF-side MDC2 endpoint information (e.g. IP address, port number)</w:t>
      </w:r>
      <w:r w:rsidR="00A51CDE" w:rsidRPr="004F7E97">
        <w:rPr>
          <w:color w:val="auto"/>
        </w:rPr>
        <w:t>, destination URL</w:t>
      </w:r>
    </w:p>
    <w:p w14:paraId="4050446C" w14:textId="1ABB8486" w:rsidR="00395D00" w:rsidRPr="004F7E97" w:rsidRDefault="00395D00" w:rsidP="00395D00">
      <w:pPr>
        <w:rPr>
          <w:color w:val="auto"/>
        </w:rPr>
      </w:pPr>
      <w:r w:rsidRPr="004F7E97">
        <w:rPr>
          <w:b/>
          <w:bCs/>
          <w:color w:val="auto"/>
        </w:rPr>
        <w:t>Inputs, Optional:</w:t>
      </w:r>
      <w:r w:rsidR="00D37E7A" w:rsidRPr="004F7E97">
        <w:rPr>
          <w:color w:val="auto"/>
        </w:rPr>
        <w:t xml:space="preserve"> certificate, fingerprint of the UE</w:t>
      </w:r>
      <w:r w:rsidR="00F96AF9" w:rsidRPr="004F7E97">
        <w:rPr>
          <w:color w:val="auto"/>
        </w:rPr>
        <w:t>, trigger Information</w:t>
      </w:r>
      <w:r w:rsidR="00D37E7A" w:rsidRPr="004F7E97" w:rsidDel="00D37E7A">
        <w:rPr>
          <w:color w:val="auto"/>
        </w:rPr>
        <w:t xml:space="preserve"> </w:t>
      </w:r>
    </w:p>
    <w:p w14:paraId="625DA8B1" w14:textId="52E3D956" w:rsidR="00395D00" w:rsidRPr="004F7E97" w:rsidRDefault="00395D00" w:rsidP="00395D00">
      <w:pPr>
        <w:rPr>
          <w:color w:val="auto"/>
        </w:rPr>
      </w:pPr>
      <w:r w:rsidRPr="004F7E97">
        <w:rPr>
          <w:b/>
          <w:bCs/>
          <w:color w:val="auto"/>
        </w:rPr>
        <w:t>Outputs, Required:</w:t>
      </w:r>
      <w:r w:rsidRPr="004F7E97">
        <w:rPr>
          <w:color w:val="auto"/>
        </w:rPr>
        <w:t xml:space="preserve"> </w:t>
      </w:r>
      <w:r w:rsidR="00896CA2" w:rsidRPr="004F7E97">
        <w:rPr>
          <w:color w:val="auto"/>
        </w:rPr>
        <w:t>Result</w:t>
      </w:r>
      <w:r w:rsidRPr="004F7E97">
        <w:rPr>
          <w:color w:val="auto"/>
        </w:rPr>
        <w:t>.</w:t>
      </w:r>
    </w:p>
    <w:p w14:paraId="3E1D76C0" w14:textId="77777777" w:rsidR="00395D00" w:rsidRPr="004F7E97" w:rsidRDefault="00395D00" w:rsidP="00395D00">
      <w:pPr>
        <w:rPr>
          <w:color w:val="auto"/>
        </w:rPr>
      </w:pPr>
      <w:r w:rsidRPr="004F7E97">
        <w:rPr>
          <w:b/>
          <w:bCs/>
          <w:color w:val="auto"/>
        </w:rPr>
        <w:t>Outputs, Optional:</w:t>
      </w:r>
      <w:r w:rsidRPr="004F7E97">
        <w:rPr>
          <w:color w:val="auto"/>
        </w:rPr>
        <w:t xml:space="preserve"> None.</w:t>
      </w:r>
    </w:p>
    <w:p w14:paraId="0B618589" w14:textId="6C627F68" w:rsidR="00395D00" w:rsidRPr="004F7E97" w:rsidRDefault="00395D00" w:rsidP="00395D00">
      <w:pPr>
        <w:pStyle w:val="Heading5"/>
      </w:pPr>
      <w:r w:rsidRPr="004F7E97">
        <w:t>6.X.2.</w:t>
      </w:r>
      <w:r w:rsidR="00EC2B8C" w:rsidRPr="004F7E97">
        <w:t>2</w:t>
      </w:r>
      <w:r w:rsidRPr="004F7E97">
        <w:t>.4</w:t>
      </w:r>
      <w:r w:rsidRPr="004F7E97">
        <w:tab/>
      </w:r>
      <w:proofErr w:type="spellStart"/>
      <w:r w:rsidR="002B7500" w:rsidRPr="004F7E97">
        <w:t>Ndcas_Media_Management</w:t>
      </w:r>
      <w:proofErr w:type="spellEnd"/>
      <w:r w:rsidR="0041703C" w:rsidRPr="004F7E97" w:rsidDel="0041703C">
        <w:t xml:space="preserve"> </w:t>
      </w:r>
      <w:r w:rsidR="006C1BD5" w:rsidRPr="004F7E97">
        <w:t>_Delete</w:t>
      </w:r>
    </w:p>
    <w:p w14:paraId="374C8DD2" w14:textId="4645DEA3" w:rsidR="00395D00" w:rsidRPr="004F7E97" w:rsidRDefault="00395D00" w:rsidP="00395D00">
      <w:pPr>
        <w:rPr>
          <w:color w:val="auto"/>
        </w:rPr>
      </w:pPr>
      <w:r w:rsidRPr="004F7E97">
        <w:rPr>
          <w:b/>
          <w:bCs/>
          <w:color w:val="auto"/>
        </w:rPr>
        <w:t>Service operation name:</w:t>
      </w:r>
      <w:r w:rsidRPr="004F7E97">
        <w:rPr>
          <w:color w:val="auto"/>
        </w:rPr>
        <w:t xml:space="preserve"> </w:t>
      </w:r>
      <w:proofErr w:type="spellStart"/>
      <w:r w:rsidR="002B7500" w:rsidRPr="004F7E97">
        <w:rPr>
          <w:color w:val="auto"/>
        </w:rPr>
        <w:t>Ndcas_Media_Management</w:t>
      </w:r>
      <w:proofErr w:type="spellEnd"/>
      <w:r w:rsidR="0041703C" w:rsidRPr="004F7E97" w:rsidDel="0041703C">
        <w:rPr>
          <w:color w:val="auto"/>
        </w:rPr>
        <w:t xml:space="preserve"> </w:t>
      </w:r>
      <w:r w:rsidR="006C1BD5" w:rsidRPr="004F7E97">
        <w:rPr>
          <w:color w:val="auto"/>
        </w:rPr>
        <w:t>_Delete</w:t>
      </w:r>
    </w:p>
    <w:p w14:paraId="0EE97BD9" w14:textId="65C39E30" w:rsidR="00395D00" w:rsidRPr="004F7E97" w:rsidRDefault="00395D00" w:rsidP="00395D00">
      <w:pPr>
        <w:rPr>
          <w:color w:val="auto"/>
        </w:rPr>
      </w:pPr>
      <w:r w:rsidRPr="004F7E97">
        <w:rPr>
          <w:b/>
          <w:bCs/>
          <w:color w:val="auto"/>
        </w:rPr>
        <w:t>Description:</w:t>
      </w:r>
      <w:r w:rsidRPr="004F7E97">
        <w:rPr>
          <w:color w:val="auto"/>
        </w:rPr>
        <w:t xml:space="preserve"> </w:t>
      </w:r>
      <w:r w:rsidR="00896CA2" w:rsidRPr="004F7E97">
        <w:rPr>
          <w:color w:val="auto"/>
        </w:rPr>
        <w:t xml:space="preserve">This service operation enables the consumer to </w:t>
      </w:r>
      <w:r w:rsidR="00477FC3" w:rsidRPr="004F7E97">
        <w:rPr>
          <w:color w:val="auto"/>
        </w:rPr>
        <w:t>provide</w:t>
      </w:r>
      <w:r w:rsidR="00896CA2" w:rsidRPr="004F7E97">
        <w:rPr>
          <w:color w:val="auto"/>
        </w:rPr>
        <w:t xml:space="preserve"> information used by the DC</w:t>
      </w:r>
      <w:r w:rsidR="006C0CE6" w:rsidRPr="004F7E97">
        <w:rPr>
          <w:color w:val="auto"/>
        </w:rPr>
        <w:t>AS</w:t>
      </w:r>
      <w:r w:rsidR="00896CA2" w:rsidRPr="004F7E97">
        <w:rPr>
          <w:color w:val="auto"/>
        </w:rPr>
        <w:t xml:space="preserve"> for </w:t>
      </w:r>
      <w:r w:rsidR="00B73BDA" w:rsidRPr="004F7E97">
        <w:rPr>
          <w:color w:val="auto"/>
        </w:rPr>
        <w:t xml:space="preserve">media </w:t>
      </w:r>
      <w:r w:rsidR="00477FC3" w:rsidRPr="004F7E97">
        <w:rPr>
          <w:color w:val="auto"/>
        </w:rPr>
        <w:t>termination</w:t>
      </w:r>
      <w:r w:rsidR="00896CA2" w:rsidRPr="004F7E97">
        <w:rPr>
          <w:color w:val="auto"/>
        </w:rPr>
        <w:t xml:space="preserve"> in an IMS session</w:t>
      </w:r>
    </w:p>
    <w:p w14:paraId="101959DB" w14:textId="4E8489FF" w:rsidR="00477FC3" w:rsidRPr="004F7E97" w:rsidRDefault="00395D00" w:rsidP="00477FC3">
      <w:pPr>
        <w:rPr>
          <w:b/>
          <w:bCs/>
          <w:color w:val="auto"/>
        </w:rPr>
      </w:pPr>
      <w:r w:rsidRPr="004F7E97">
        <w:rPr>
          <w:b/>
          <w:bCs/>
          <w:color w:val="auto"/>
        </w:rPr>
        <w:t>Inputs, Required:</w:t>
      </w:r>
      <w:r w:rsidRPr="004F7E97">
        <w:rPr>
          <w:color w:val="auto"/>
        </w:rPr>
        <w:t xml:space="preserve"> </w:t>
      </w:r>
      <w:r w:rsidR="00FB5758" w:rsidRPr="004F7E97">
        <w:rPr>
          <w:color w:val="auto"/>
        </w:rPr>
        <w:t>Session ID</w:t>
      </w:r>
      <w:r w:rsidR="00E87771" w:rsidRPr="004F7E97">
        <w:rPr>
          <w:b/>
          <w:bCs/>
          <w:color w:val="auto"/>
        </w:rPr>
        <w:t>,</w:t>
      </w:r>
      <w:r w:rsidR="00DC4519" w:rsidRPr="004F7E97">
        <w:rPr>
          <w:b/>
          <w:bCs/>
          <w:color w:val="auto"/>
        </w:rPr>
        <w:t xml:space="preserve"> </w:t>
      </w:r>
      <w:proofErr w:type="spellStart"/>
      <w:r w:rsidR="00DC4519" w:rsidRPr="004F7E97">
        <w:rPr>
          <w:color w:val="auto"/>
        </w:rPr>
        <w:t>mediaInformation</w:t>
      </w:r>
      <w:proofErr w:type="spellEnd"/>
      <w:r w:rsidR="00130A1E" w:rsidRPr="004F7E97">
        <w:rPr>
          <w:color w:val="auto"/>
        </w:rPr>
        <w:t>,</w:t>
      </w:r>
      <w:r w:rsidR="00130A1E" w:rsidRPr="004F7E97">
        <w:rPr>
          <w:b/>
          <w:bCs/>
          <w:color w:val="auto"/>
        </w:rPr>
        <w:t xml:space="preserve"> </w:t>
      </w:r>
      <w:r w:rsidR="00130A1E" w:rsidRPr="004F7E97">
        <w:rPr>
          <w:color w:val="auto"/>
        </w:rPr>
        <w:t>destination URL</w:t>
      </w:r>
    </w:p>
    <w:p w14:paraId="2CD1D1E2" w14:textId="38C6D4E1" w:rsidR="00395D00" w:rsidRPr="004F7E97" w:rsidRDefault="00395D00" w:rsidP="00477FC3">
      <w:pPr>
        <w:rPr>
          <w:color w:val="auto"/>
        </w:rPr>
      </w:pPr>
      <w:r w:rsidRPr="004F7E97">
        <w:rPr>
          <w:b/>
          <w:bCs/>
          <w:color w:val="auto"/>
        </w:rPr>
        <w:t>Inputs, Optional:</w:t>
      </w:r>
      <w:r w:rsidRPr="004F7E97">
        <w:rPr>
          <w:color w:val="auto"/>
        </w:rPr>
        <w:t xml:space="preserve"> </w:t>
      </w:r>
      <w:r w:rsidR="00477FC3" w:rsidRPr="004F7E97">
        <w:rPr>
          <w:color w:val="auto"/>
        </w:rPr>
        <w:t>None</w:t>
      </w:r>
      <w:r w:rsidRPr="004F7E97">
        <w:rPr>
          <w:color w:val="auto"/>
        </w:rPr>
        <w:t>.</w:t>
      </w:r>
    </w:p>
    <w:p w14:paraId="086D8C5E" w14:textId="0C361CA9" w:rsidR="00395D00" w:rsidRPr="004F7E97" w:rsidRDefault="00395D00" w:rsidP="00395D00">
      <w:pPr>
        <w:rPr>
          <w:color w:val="auto"/>
        </w:rPr>
      </w:pPr>
      <w:r w:rsidRPr="004F7E97">
        <w:rPr>
          <w:b/>
          <w:bCs/>
          <w:color w:val="auto"/>
        </w:rPr>
        <w:t>Outputs, Required:</w:t>
      </w:r>
      <w:r w:rsidR="007141D0" w:rsidRPr="004F7E97">
        <w:rPr>
          <w:b/>
          <w:bCs/>
          <w:color w:val="auto"/>
        </w:rPr>
        <w:t xml:space="preserve"> </w:t>
      </w:r>
      <w:r w:rsidR="00BD6DBD" w:rsidRPr="004F7E97">
        <w:rPr>
          <w:color w:val="auto"/>
        </w:rPr>
        <w:t>Result</w:t>
      </w:r>
      <w:r w:rsidRPr="004F7E97">
        <w:rPr>
          <w:color w:val="auto"/>
        </w:rPr>
        <w:t>.</w:t>
      </w:r>
    </w:p>
    <w:p w14:paraId="1CCC0661" w14:textId="6EE93922" w:rsidR="006C7BAF" w:rsidRPr="004F7E97" w:rsidRDefault="00395D00" w:rsidP="00395D00">
      <w:pPr>
        <w:rPr>
          <w:color w:val="auto"/>
        </w:rPr>
      </w:pPr>
      <w:r w:rsidRPr="004F7E97">
        <w:rPr>
          <w:b/>
          <w:bCs/>
          <w:color w:val="auto"/>
        </w:rPr>
        <w:t>Outputs, Optional:</w:t>
      </w:r>
      <w:r w:rsidR="007141D0" w:rsidRPr="004F7E97">
        <w:rPr>
          <w:b/>
          <w:bCs/>
          <w:color w:val="auto"/>
        </w:rPr>
        <w:t xml:space="preserve"> </w:t>
      </w:r>
      <w:r w:rsidR="00BD6DBD" w:rsidRPr="004F7E97">
        <w:rPr>
          <w:color w:val="auto"/>
        </w:rPr>
        <w:t>None</w:t>
      </w:r>
      <w:r w:rsidRPr="004F7E97">
        <w:rPr>
          <w:color w:val="auto"/>
        </w:rPr>
        <w:t>.</w:t>
      </w:r>
    </w:p>
    <w:p w14:paraId="189F9662" w14:textId="6AE757E3" w:rsidR="000E1628" w:rsidRDefault="009B27C8" w:rsidP="00A57FD0">
      <w:pPr>
        <w:pStyle w:val="Heading4"/>
      </w:pPr>
      <w:bookmarkStart w:id="6" w:name="_Toc200621744"/>
      <w:r>
        <w:t>6.</w:t>
      </w:r>
      <w:r>
        <w:rPr>
          <w:lang w:eastAsia="zh-CN"/>
        </w:rPr>
        <w:t>X</w:t>
      </w:r>
      <w:r>
        <w:t>.</w:t>
      </w:r>
      <w:r w:rsidR="002C571B">
        <w:t>2</w:t>
      </w:r>
      <w:r>
        <w:t>.</w:t>
      </w:r>
      <w:r w:rsidR="00FB5549">
        <w:t>3</w:t>
      </w:r>
      <w:r>
        <w:tab/>
      </w:r>
      <w:proofErr w:type="spellStart"/>
      <w:r w:rsidR="000E1628">
        <w:t>Nimsas_Ims</w:t>
      </w:r>
      <w:r w:rsidR="000E1628">
        <w:rPr>
          <w:lang w:eastAsia="zh-CN"/>
        </w:rPr>
        <w:t>ParameterProvision</w:t>
      </w:r>
      <w:proofErr w:type="spellEnd"/>
      <w:r w:rsidR="000E1628">
        <w:t xml:space="preserve"> Service API</w:t>
      </w:r>
    </w:p>
    <w:p w14:paraId="70D640F8" w14:textId="0A5F439B" w:rsidR="009B27C8" w:rsidRDefault="001A23C5" w:rsidP="001A23C5">
      <w:pPr>
        <w:pStyle w:val="Heading5"/>
      </w:pPr>
      <w:r>
        <w:t>6.X.2.</w:t>
      </w:r>
      <w:r w:rsidR="00FB5549">
        <w:t>3</w:t>
      </w:r>
      <w:r w:rsidR="00C313CA">
        <w:t xml:space="preserve">.1 </w:t>
      </w:r>
      <w:r w:rsidR="00C313CA">
        <w:tab/>
      </w:r>
      <w:r w:rsidR="009B27C8">
        <w:t xml:space="preserve">Type: </w:t>
      </w:r>
      <w:proofErr w:type="spellStart"/>
      <w:r w:rsidR="009B27C8">
        <w:t>ImsPpDataEntry</w:t>
      </w:r>
      <w:bookmarkEnd w:id="6"/>
      <w:proofErr w:type="spellEnd"/>
    </w:p>
    <w:p w14:paraId="668756D0" w14:textId="2F753C9A" w:rsidR="009B27C8" w:rsidRPr="00A2259E" w:rsidRDefault="009B27C8" w:rsidP="009B27C8">
      <w:pPr>
        <w:pStyle w:val="TH"/>
        <w:rPr>
          <w:rFonts w:eastAsia="SimSun"/>
          <w:color w:val="auto"/>
        </w:rPr>
      </w:pPr>
      <w:r w:rsidRPr="00A2259E">
        <w:rPr>
          <w:color w:val="auto"/>
        </w:rPr>
        <w:t>Table 6.</w:t>
      </w:r>
      <w:r w:rsidRPr="00A2259E">
        <w:rPr>
          <w:rFonts w:eastAsiaTheme="minorEastAsia" w:hint="eastAsia"/>
          <w:color w:val="auto"/>
          <w:lang w:eastAsia="zh-CN"/>
        </w:rPr>
        <w:t>5</w:t>
      </w:r>
      <w:r w:rsidRPr="00A2259E">
        <w:rPr>
          <w:color w:val="auto"/>
        </w:rPr>
        <w:t xml:space="preserve">.6.2.2-1: Definition of type </w:t>
      </w:r>
      <w:proofErr w:type="spellStart"/>
      <w:r w:rsidRPr="00A2259E">
        <w:rPr>
          <w:color w:val="auto"/>
        </w:rPr>
        <w:t>ImsPpDataEntry</w:t>
      </w:r>
      <w:proofErr w:type="spellEnd"/>
      <w:r w:rsidR="00AF6593">
        <w:rPr>
          <w:color w:val="auto"/>
        </w:rPr>
        <w:t xml:space="preserve">, </w:t>
      </w:r>
      <w:bookmarkStart w:id="7" w:name="_Hlk210385397"/>
      <w:r w:rsidR="00AF6593">
        <w:rPr>
          <w:color w:val="auto"/>
        </w:rPr>
        <w:t xml:space="preserve">TS </w:t>
      </w:r>
      <w:r w:rsidR="00AF6593" w:rsidRPr="00AF6593">
        <w:rPr>
          <w:color w:val="auto"/>
        </w:rPr>
        <w:t>29.175</w:t>
      </w:r>
      <w:bookmarkEnd w:id="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2"/>
      </w:tblGrid>
      <w:tr w:rsidR="00A2259E" w:rsidRPr="00A2259E" w14:paraId="4CD1E4D2"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1A58FA" w14:textId="77777777" w:rsidR="009B27C8" w:rsidRPr="00A2259E" w:rsidRDefault="009B27C8">
            <w:pPr>
              <w:pStyle w:val="TAH"/>
              <w:rPr>
                <w:color w:val="auto"/>
              </w:rPr>
            </w:pPr>
            <w:r w:rsidRPr="00A2259E">
              <w:rPr>
                <w:color w:val="auto"/>
              </w:rP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AD472D9" w14:textId="77777777" w:rsidR="009B27C8" w:rsidRPr="00A2259E" w:rsidRDefault="009B27C8">
            <w:pPr>
              <w:pStyle w:val="TAH"/>
              <w:rPr>
                <w:color w:val="auto"/>
              </w:rPr>
            </w:pPr>
            <w:r w:rsidRPr="00A2259E">
              <w:rPr>
                <w:color w:val="auto"/>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46A467" w14:textId="77777777" w:rsidR="009B27C8" w:rsidRPr="00A2259E" w:rsidRDefault="009B27C8">
            <w:pPr>
              <w:pStyle w:val="TAH"/>
              <w:rPr>
                <w:color w:val="auto"/>
              </w:rPr>
            </w:pPr>
            <w:r w:rsidRPr="00A2259E">
              <w:rPr>
                <w:color w:val="auto"/>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1DFEC0" w14:textId="77777777" w:rsidR="009B27C8" w:rsidRPr="00A2259E" w:rsidRDefault="009B27C8">
            <w:pPr>
              <w:pStyle w:val="TAH"/>
              <w:rPr>
                <w:color w:val="auto"/>
              </w:rPr>
            </w:pPr>
            <w:r w:rsidRPr="00A2259E">
              <w:rPr>
                <w:color w:val="auto"/>
              </w:rPr>
              <w:t>Cardinality</w:t>
            </w:r>
          </w:p>
        </w:tc>
        <w:tc>
          <w:tcPr>
            <w:tcW w:w="4762" w:type="dxa"/>
            <w:tcBorders>
              <w:top w:val="single" w:sz="6" w:space="0" w:color="auto"/>
              <w:left w:val="single" w:sz="6" w:space="0" w:color="auto"/>
              <w:bottom w:val="single" w:sz="6" w:space="0" w:color="auto"/>
              <w:right w:val="single" w:sz="6" w:space="0" w:color="auto"/>
            </w:tcBorders>
            <w:shd w:val="clear" w:color="auto" w:fill="C0C0C0"/>
            <w:hideMark/>
          </w:tcPr>
          <w:p w14:paraId="21C2E4D8" w14:textId="77777777" w:rsidR="009B27C8" w:rsidRPr="00A2259E" w:rsidRDefault="009B27C8">
            <w:pPr>
              <w:pStyle w:val="TAH"/>
              <w:rPr>
                <w:rFonts w:cs="Arial"/>
                <w:color w:val="auto"/>
                <w:szCs w:val="18"/>
              </w:rPr>
            </w:pPr>
            <w:r w:rsidRPr="00A2259E">
              <w:rPr>
                <w:rFonts w:cs="Arial"/>
                <w:color w:val="auto"/>
                <w:szCs w:val="18"/>
              </w:rPr>
              <w:t>Description</w:t>
            </w:r>
          </w:p>
        </w:tc>
      </w:tr>
      <w:tr w:rsidR="00A2259E" w:rsidRPr="00A2259E" w14:paraId="3DF32453"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hideMark/>
          </w:tcPr>
          <w:p w14:paraId="2B442887" w14:textId="77777777" w:rsidR="009B27C8" w:rsidRPr="00A2259E" w:rsidRDefault="009B27C8">
            <w:pPr>
              <w:pStyle w:val="TAL"/>
              <w:rPr>
                <w:color w:val="auto"/>
                <w:lang w:eastAsia="zh-CN"/>
              </w:rPr>
            </w:pPr>
            <w:proofErr w:type="spellStart"/>
            <w:r w:rsidRPr="00A2259E">
              <w:rPr>
                <w:color w:val="auto"/>
                <w:lang w:eastAsia="zh-CN"/>
              </w:rPr>
              <w:t>rcdServerInformation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0D38D85" w14:textId="77777777" w:rsidR="009B27C8" w:rsidRPr="00A2259E" w:rsidRDefault="009B27C8">
            <w:pPr>
              <w:pStyle w:val="TAL"/>
              <w:rPr>
                <w:color w:val="auto"/>
                <w:lang w:eastAsia="zh-CN"/>
              </w:rPr>
            </w:pPr>
            <w:proofErr w:type="spellStart"/>
            <w:r w:rsidRPr="00A2259E">
              <w:rPr>
                <w:color w:val="auto"/>
                <w:lang w:eastAsia="zh-CN"/>
              </w:rPr>
              <w:t>RcdServerInfo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E91648" w14:textId="77777777" w:rsidR="009B27C8" w:rsidRPr="00A2259E" w:rsidRDefault="009B27C8">
            <w:pPr>
              <w:pStyle w:val="TAC"/>
              <w:rPr>
                <w:color w:val="auto"/>
                <w:lang w:eastAsia="zh-CN"/>
              </w:rPr>
            </w:pPr>
            <w:r w:rsidRPr="00A2259E">
              <w:rPr>
                <w:color w:val="auto"/>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08C8CF" w14:textId="77777777" w:rsidR="009B27C8" w:rsidRPr="00A2259E" w:rsidRDefault="009B27C8">
            <w:pPr>
              <w:pStyle w:val="TAL"/>
              <w:rPr>
                <w:color w:val="auto"/>
                <w:lang w:eastAsia="en-US"/>
              </w:rPr>
            </w:pPr>
            <w:r w:rsidRPr="00A2259E">
              <w:rPr>
                <w:color w:val="auto"/>
              </w:rPr>
              <w:t>0..1</w:t>
            </w:r>
          </w:p>
        </w:tc>
        <w:tc>
          <w:tcPr>
            <w:tcW w:w="4762" w:type="dxa"/>
            <w:tcBorders>
              <w:top w:val="single" w:sz="6" w:space="0" w:color="auto"/>
              <w:left w:val="single" w:sz="6" w:space="0" w:color="auto"/>
              <w:bottom w:val="single" w:sz="6" w:space="0" w:color="auto"/>
              <w:right w:val="single" w:sz="6" w:space="0" w:color="auto"/>
            </w:tcBorders>
            <w:hideMark/>
          </w:tcPr>
          <w:p w14:paraId="1F0C8265" w14:textId="77777777" w:rsidR="009B27C8" w:rsidRPr="00A2259E" w:rsidRDefault="009B27C8">
            <w:pPr>
              <w:pStyle w:val="TAL"/>
              <w:rPr>
                <w:rFonts w:cs="Arial"/>
                <w:color w:val="auto"/>
                <w:szCs w:val="18"/>
                <w:lang w:eastAsia="zh-CN"/>
              </w:rPr>
            </w:pPr>
            <w:r w:rsidRPr="00A2259E">
              <w:rPr>
                <w:color w:val="auto"/>
              </w:rPr>
              <w:t xml:space="preserve">The </w:t>
            </w:r>
            <w:r w:rsidRPr="00A2259E">
              <w:rPr>
                <w:color w:val="auto"/>
                <w:lang w:eastAsia="zh-CN"/>
              </w:rPr>
              <w:t>RCD server information provisioned to the IMS AS</w:t>
            </w:r>
            <w:r w:rsidRPr="00A2259E">
              <w:rPr>
                <w:rFonts w:cs="Arial"/>
                <w:color w:val="auto"/>
                <w:szCs w:val="18"/>
                <w:lang w:eastAsia="zh-CN"/>
              </w:rPr>
              <w:t>.</w:t>
            </w:r>
          </w:p>
        </w:tc>
      </w:tr>
      <w:tr w:rsidR="00A2259E" w:rsidRPr="00A2259E" w14:paraId="18FBACC9"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tcPr>
          <w:p w14:paraId="38B3DB55" w14:textId="56E48AB9" w:rsidR="00C313CA" w:rsidRPr="00A2259E" w:rsidRDefault="00611253">
            <w:pPr>
              <w:pStyle w:val="TAL"/>
              <w:rPr>
                <w:color w:val="auto"/>
                <w:lang w:eastAsia="zh-CN"/>
              </w:rPr>
            </w:pPr>
            <w:proofErr w:type="spellStart"/>
            <w:r w:rsidRPr="00A2259E">
              <w:rPr>
                <w:color w:val="auto"/>
                <w:lang w:eastAsia="zh-CN"/>
              </w:rPr>
              <w:t>triggerinformation</w:t>
            </w:r>
            <w:proofErr w:type="spellEnd"/>
          </w:p>
        </w:tc>
        <w:tc>
          <w:tcPr>
            <w:tcW w:w="1498" w:type="dxa"/>
            <w:tcBorders>
              <w:top w:val="single" w:sz="6" w:space="0" w:color="auto"/>
              <w:left w:val="single" w:sz="6" w:space="0" w:color="auto"/>
              <w:bottom w:val="single" w:sz="6" w:space="0" w:color="auto"/>
              <w:right w:val="single" w:sz="6" w:space="0" w:color="auto"/>
            </w:tcBorders>
          </w:tcPr>
          <w:p w14:paraId="66F22C03" w14:textId="18AAC635" w:rsidR="00C313CA" w:rsidRPr="00A2259E" w:rsidRDefault="00BE7F7E">
            <w:pPr>
              <w:pStyle w:val="TAL"/>
              <w:rPr>
                <w:color w:val="auto"/>
                <w:lang w:eastAsia="zh-CN"/>
              </w:rPr>
            </w:pPr>
            <w:proofErr w:type="spellStart"/>
            <w:r w:rsidRPr="00A2259E">
              <w:rPr>
                <w:color w:val="auto"/>
                <w:lang w:eastAsia="zh-CN"/>
              </w:rPr>
              <w:t>TriggerInfo</w:t>
            </w:r>
            <w:proofErr w:type="spellEnd"/>
          </w:p>
        </w:tc>
        <w:tc>
          <w:tcPr>
            <w:tcW w:w="425" w:type="dxa"/>
            <w:tcBorders>
              <w:top w:val="single" w:sz="6" w:space="0" w:color="auto"/>
              <w:left w:val="single" w:sz="6" w:space="0" w:color="auto"/>
              <w:bottom w:val="single" w:sz="6" w:space="0" w:color="auto"/>
              <w:right w:val="single" w:sz="6" w:space="0" w:color="auto"/>
            </w:tcBorders>
          </w:tcPr>
          <w:p w14:paraId="738F4AA6" w14:textId="361A4F85" w:rsidR="00C313CA" w:rsidRPr="00A2259E" w:rsidRDefault="00BE7F7E">
            <w:pPr>
              <w:pStyle w:val="TAC"/>
              <w:rPr>
                <w:color w:val="auto"/>
                <w:lang w:eastAsia="zh-CN"/>
              </w:rPr>
            </w:pPr>
            <w:r w:rsidRPr="00A2259E">
              <w:rPr>
                <w:color w:val="auto"/>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B2FC128" w14:textId="5A28372F" w:rsidR="00C313CA" w:rsidRPr="00A2259E" w:rsidRDefault="00BE7F7E">
            <w:pPr>
              <w:pStyle w:val="TAL"/>
              <w:rPr>
                <w:color w:val="auto"/>
              </w:rPr>
            </w:pPr>
            <w:r w:rsidRPr="00A2259E">
              <w:rPr>
                <w:color w:val="auto"/>
              </w:rPr>
              <w:t>0..1</w:t>
            </w:r>
          </w:p>
        </w:tc>
        <w:tc>
          <w:tcPr>
            <w:tcW w:w="4762" w:type="dxa"/>
            <w:tcBorders>
              <w:top w:val="single" w:sz="6" w:space="0" w:color="auto"/>
              <w:left w:val="single" w:sz="6" w:space="0" w:color="auto"/>
              <w:bottom w:val="single" w:sz="6" w:space="0" w:color="auto"/>
              <w:right w:val="single" w:sz="6" w:space="0" w:color="auto"/>
            </w:tcBorders>
          </w:tcPr>
          <w:p w14:paraId="5212094D" w14:textId="283745B1" w:rsidR="00C313CA" w:rsidRPr="00A2259E" w:rsidRDefault="00BE7F7E">
            <w:pPr>
              <w:pStyle w:val="TAL"/>
              <w:rPr>
                <w:color w:val="auto"/>
              </w:rPr>
            </w:pPr>
            <w:r w:rsidRPr="00A2259E">
              <w:rPr>
                <w:color w:val="auto"/>
              </w:rPr>
              <w:t xml:space="preserve">Triggering information to invoke </w:t>
            </w:r>
            <w:r w:rsidR="00F81DE0" w:rsidRPr="00A2259E">
              <w:rPr>
                <w:color w:val="auto"/>
              </w:rPr>
              <w:t xml:space="preserve">for example </w:t>
            </w:r>
            <w:proofErr w:type="spellStart"/>
            <w:r w:rsidR="005D3CF6" w:rsidRPr="00A2259E">
              <w:rPr>
                <w:color w:val="auto"/>
              </w:rPr>
              <w:t>dcas</w:t>
            </w:r>
            <w:proofErr w:type="spellEnd"/>
            <w:r w:rsidR="005D3CF6" w:rsidRPr="00A2259E">
              <w:rPr>
                <w:color w:val="auto"/>
              </w:rPr>
              <w:t xml:space="preserve"> media management</w:t>
            </w:r>
          </w:p>
        </w:tc>
      </w:tr>
    </w:tbl>
    <w:p w14:paraId="1E02C068" w14:textId="77777777" w:rsidR="00805DE4" w:rsidRPr="00A2259E" w:rsidRDefault="00805DE4" w:rsidP="00805DE4">
      <w:pPr>
        <w:rPr>
          <w:color w:val="auto"/>
          <w:lang w:val="en-US" w:eastAsia="en-US"/>
        </w:rPr>
      </w:pPr>
    </w:p>
    <w:p w14:paraId="6A9C0FB3" w14:textId="3E413392" w:rsidR="00805DE4" w:rsidRPr="00A2259E" w:rsidRDefault="00805DE4" w:rsidP="00805DE4">
      <w:pPr>
        <w:pStyle w:val="EditorsNote"/>
        <w:rPr>
          <w:color w:val="auto"/>
          <w:lang w:eastAsia="zh-CN"/>
        </w:rPr>
      </w:pPr>
      <w:r w:rsidRPr="00A2259E">
        <w:rPr>
          <w:color w:val="auto"/>
          <w:lang w:eastAsia="zh-CN"/>
        </w:rPr>
        <w:t>Editor’s note:</w:t>
      </w:r>
      <w:r w:rsidRPr="00A2259E">
        <w:rPr>
          <w:color w:val="auto"/>
          <w:lang w:eastAsia="zh-CN"/>
        </w:rPr>
        <w:tab/>
        <w:t xml:space="preserve">The </w:t>
      </w:r>
      <w:proofErr w:type="spellStart"/>
      <w:r w:rsidRPr="00A2259E">
        <w:rPr>
          <w:color w:val="auto"/>
          <w:lang w:eastAsia="zh-CN"/>
        </w:rPr>
        <w:t>TriggerInfo</w:t>
      </w:r>
      <w:proofErr w:type="spellEnd"/>
      <w:r w:rsidRPr="00A2259E">
        <w:rPr>
          <w:color w:val="auto"/>
          <w:lang w:eastAsia="zh-CN"/>
        </w:rPr>
        <w:t xml:space="preserve"> data type need</w:t>
      </w:r>
      <w:r w:rsidR="00604913" w:rsidRPr="00A2259E">
        <w:rPr>
          <w:color w:val="auto"/>
          <w:lang w:eastAsia="zh-CN"/>
        </w:rPr>
        <w:t>s</w:t>
      </w:r>
      <w:r w:rsidRPr="00A2259E">
        <w:rPr>
          <w:color w:val="auto"/>
          <w:lang w:eastAsia="zh-CN"/>
        </w:rPr>
        <w:t xml:space="preserve"> to be defined as common data and is for FFS.</w:t>
      </w:r>
    </w:p>
    <w:p w14:paraId="10AFAEE6" w14:textId="77777777" w:rsidR="004E2445" w:rsidRDefault="004E2445">
      <w:pPr>
        <w:overflowPunct/>
        <w:autoSpaceDE/>
        <w:autoSpaceDN/>
        <w:adjustRightInd/>
        <w:spacing w:after="0"/>
        <w:textAlignment w:val="auto"/>
      </w:pPr>
    </w:p>
    <w:p w14:paraId="7AFD7D85" w14:textId="0F034D20" w:rsidR="004E2445" w:rsidRDefault="004E2445" w:rsidP="004E2445">
      <w:pPr>
        <w:pStyle w:val="Heading4"/>
      </w:pPr>
      <w:r>
        <w:t>6.X.2.</w:t>
      </w:r>
      <w:r w:rsidR="00832A57">
        <w:t>4</w:t>
      </w:r>
      <w:r>
        <w:tab/>
      </w:r>
      <w:proofErr w:type="spellStart"/>
      <w:r w:rsidRPr="00241C78">
        <w:t>Nimsas_SessionEventControl</w:t>
      </w:r>
      <w:proofErr w:type="spellEnd"/>
      <w:r w:rsidRPr="00241C78">
        <w:t xml:space="preserve"> Service API</w:t>
      </w:r>
    </w:p>
    <w:p w14:paraId="63FB536E" w14:textId="71F17C2E" w:rsidR="00862A01" w:rsidRDefault="00092698" w:rsidP="00092698">
      <w:pPr>
        <w:pStyle w:val="Heading5"/>
      </w:pPr>
      <w:r>
        <w:t>6.X.2.</w:t>
      </w:r>
      <w:r w:rsidR="00832A57">
        <w:t>4</w:t>
      </w:r>
      <w:r>
        <w:t>.1</w:t>
      </w:r>
      <w:r>
        <w:tab/>
      </w:r>
      <w:r w:rsidR="00891FC3">
        <w:t xml:space="preserve">Type: </w:t>
      </w:r>
      <w:proofErr w:type="spellStart"/>
      <w:r w:rsidR="00891FC3" w:rsidRPr="001772C3">
        <w:t>SessionEventNotification</w:t>
      </w:r>
      <w:proofErr w:type="spellEnd"/>
    </w:p>
    <w:p w14:paraId="2BE5E76C" w14:textId="76173D12" w:rsidR="008809AB" w:rsidRPr="008809AB" w:rsidRDefault="008809AB" w:rsidP="008809AB">
      <w:r>
        <w:t>The parameters that are new are:</w:t>
      </w:r>
      <w:r w:rsidRPr="008809AB">
        <w:t xml:space="preserve"> </w:t>
      </w:r>
      <w:proofErr w:type="spellStart"/>
      <w:r>
        <w:t>afInstance</w:t>
      </w:r>
      <w:proofErr w:type="spellEnd"/>
      <w:r>
        <w:t xml:space="preserve">, </w:t>
      </w:r>
      <w:proofErr w:type="spellStart"/>
      <w:r>
        <w:t>triggerinformation</w:t>
      </w:r>
      <w:proofErr w:type="spellEnd"/>
    </w:p>
    <w:p w14:paraId="65CF51A3" w14:textId="44B24451" w:rsidR="003D4157" w:rsidRDefault="003D4157" w:rsidP="003D4157">
      <w:pPr>
        <w:pStyle w:val="TH"/>
      </w:pPr>
      <w:r>
        <w:lastRenderedPageBreak/>
        <w:t xml:space="preserve">Table 6.1.6.2.2-1: Definition of type </w:t>
      </w:r>
      <w:proofErr w:type="spellStart"/>
      <w:r w:rsidRPr="001772C3">
        <w:t>SessionEventNotification</w:t>
      </w:r>
      <w:proofErr w:type="spellEnd"/>
      <w:r w:rsidR="000679E2">
        <w:t xml:space="preserve"> </w:t>
      </w:r>
      <w:r w:rsidR="000679E2" w:rsidRPr="000679E2">
        <w:t>TS 29.175</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3D4157" w14:paraId="1812D904" w14:textId="77777777">
        <w:trPr>
          <w:jc w:val="center"/>
        </w:trPr>
        <w:tc>
          <w:tcPr>
            <w:tcW w:w="1701" w:type="dxa"/>
            <w:shd w:val="clear" w:color="auto" w:fill="C0C0C0"/>
          </w:tcPr>
          <w:p w14:paraId="5D7BC8F5" w14:textId="77777777" w:rsidR="003D4157" w:rsidRDefault="003D4157">
            <w:pPr>
              <w:pStyle w:val="TAH"/>
            </w:pPr>
            <w:r>
              <w:t>Attribute name</w:t>
            </w:r>
          </w:p>
        </w:tc>
        <w:tc>
          <w:tcPr>
            <w:tcW w:w="1444" w:type="dxa"/>
            <w:shd w:val="clear" w:color="auto" w:fill="C0C0C0"/>
          </w:tcPr>
          <w:p w14:paraId="70D94AAC" w14:textId="77777777" w:rsidR="003D4157" w:rsidRDefault="003D4157">
            <w:pPr>
              <w:pStyle w:val="TAH"/>
            </w:pPr>
            <w:r>
              <w:t>Data type</w:t>
            </w:r>
          </w:p>
        </w:tc>
        <w:tc>
          <w:tcPr>
            <w:tcW w:w="425" w:type="dxa"/>
            <w:shd w:val="clear" w:color="auto" w:fill="C0C0C0"/>
          </w:tcPr>
          <w:p w14:paraId="5B12A95C" w14:textId="77777777" w:rsidR="003D4157" w:rsidRDefault="003D4157">
            <w:pPr>
              <w:pStyle w:val="TAH"/>
            </w:pPr>
            <w:r>
              <w:t>P</w:t>
            </w:r>
          </w:p>
        </w:tc>
        <w:tc>
          <w:tcPr>
            <w:tcW w:w="1134" w:type="dxa"/>
            <w:shd w:val="clear" w:color="auto" w:fill="C0C0C0"/>
          </w:tcPr>
          <w:p w14:paraId="75F81871" w14:textId="77777777" w:rsidR="003D4157" w:rsidRDefault="003D4157">
            <w:pPr>
              <w:pStyle w:val="TAH"/>
            </w:pPr>
            <w:r>
              <w:t>Cardinality</w:t>
            </w:r>
          </w:p>
        </w:tc>
        <w:tc>
          <w:tcPr>
            <w:tcW w:w="4786" w:type="dxa"/>
            <w:shd w:val="clear" w:color="auto" w:fill="C0C0C0"/>
          </w:tcPr>
          <w:p w14:paraId="49CEA814" w14:textId="77777777" w:rsidR="003D4157" w:rsidRDefault="003D4157">
            <w:pPr>
              <w:pStyle w:val="TAH"/>
              <w:rPr>
                <w:rFonts w:cs="Arial"/>
                <w:szCs w:val="18"/>
              </w:rPr>
            </w:pPr>
            <w:r>
              <w:rPr>
                <w:rFonts w:cs="Arial"/>
                <w:szCs w:val="18"/>
              </w:rPr>
              <w:t>Description</w:t>
            </w:r>
          </w:p>
        </w:tc>
      </w:tr>
      <w:tr w:rsidR="003D4157" w14:paraId="66D9C312" w14:textId="77777777">
        <w:trPr>
          <w:jc w:val="center"/>
        </w:trPr>
        <w:tc>
          <w:tcPr>
            <w:tcW w:w="1701" w:type="dxa"/>
          </w:tcPr>
          <w:p w14:paraId="261C2873" w14:textId="77777777" w:rsidR="003D4157" w:rsidRDefault="003D4157">
            <w:pPr>
              <w:pStyle w:val="TAL"/>
            </w:pPr>
            <w:proofErr w:type="spellStart"/>
            <w:r>
              <w:t>notificationEvent</w:t>
            </w:r>
            <w:proofErr w:type="spellEnd"/>
          </w:p>
        </w:tc>
        <w:tc>
          <w:tcPr>
            <w:tcW w:w="1444" w:type="dxa"/>
          </w:tcPr>
          <w:p w14:paraId="21488DE2" w14:textId="77777777" w:rsidR="003D4157" w:rsidRDefault="003D4157">
            <w:pPr>
              <w:pStyle w:val="TAL"/>
            </w:pPr>
            <w:proofErr w:type="spellStart"/>
            <w:r>
              <w:t>NotificationEvent</w:t>
            </w:r>
            <w:proofErr w:type="spellEnd"/>
          </w:p>
        </w:tc>
        <w:tc>
          <w:tcPr>
            <w:tcW w:w="425" w:type="dxa"/>
          </w:tcPr>
          <w:p w14:paraId="7777E33A" w14:textId="77777777" w:rsidR="003D4157" w:rsidRDefault="003D4157">
            <w:pPr>
              <w:pStyle w:val="TAC"/>
            </w:pPr>
            <w:r>
              <w:rPr>
                <w:rFonts w:hint="eastAsia"/>
              </w:rPr>
              <w:t>M</w:t>
            </w:r>
          </w:p>
        </w:tc>
        <w:tc>
          <w:tcPr>
            <w:tcW w:w="1134" w:type="dxa"/>
          </w:tcPr>
          <w:p w14:paraId="4D5516E4" w14:textId="77777777" w:rsidR="003D4157" w:rsidRDefault="003D4157">
            <w:pPr>
              <w:pStyle w:val="TAL"/>
            </w:pPr>
            <w:r>
              <w:rPr>
                <w:rFonts w:hint="eastAsia"/>
              </w:rPr>
              <w:t>1</w:t>
            </w:r>
          </w:p>
        </w:tc>
        <w:tc>
          <w:tcPr>
            <w:tcW w:w="4786" w:type="dxa"/>
          </w:tcPr>
          <w:p w14:paraId="545BF52E" w14:textId="77777777" w:rsidR="003D4157" w:rsidRDefault="003D415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3D4157" w14:paraId="1F4A265C" w14:textId="77777777">
        <w:trPr>
          <w:jc w:val="center"/>
        </w:trPr>
        <w:tc>
          <w:tcPr>
            <w:tcW w:w="1701" w:type="dxa"/>
          </w:tcPr>
          <w:p w14:paraId="4B1D6FD1" w14:textId="77777777" w:rsidR="003D4157" w:rsidRDefault="003D4157">
            <w:pPr>
              <w:pStyle w:val="TAL"/>
            </w:pPr>
            <w:proofErr w:type="spellStart"/>
            <w:r>
              <w:rPr>
                <w:rFonts w:hint="eastAsia"/>
              </w:rPr>
              <w:t>s</w:t>
            </w:r>
            <w:r>
              <w:t>essionId</w:t>
            </w:r>
            <w:proofErr w:type="spellEnd"/>
          </w:p>
        </w:tc>
        <w:tc>
          <w:tcPr>
            <w:tcW w:w="1444" w:type="dxa"/>
          </w:tcPr>
          <w:p w14:paraId="43577C71" w14:textId="77777777" w:rsidR="003D4157" w:rsidRDefault="003D4157">
            <w:pPr>
              <w:pStyle w:val="TAL"/>
            </w:pPr>
            <w:proofErr w:type="spellStart"/>
            <w:r>
              <w:t>SessionId</w:t>
            </w:r>
            <w:proofErr w:type="spellEnd"/>
          </w:p>
        </w:tc>
        <w:tc>
          <w:tcPr>
            <w:tcW w:w="425" w:type="dxa"/>
          </w:tcPr>
          <w:p w14:paraId="0E4DDAE3" w14:textId="77777777" w:rsidR="003D4157" w:rsidRDefault="003D4157">
            <w:pPr>
              <w:pStyle w:val="TAC"/>
            </w:pPr>
            <w:r>
              <w:rPr>
                <w:rFonts w:hint="eastAsia"/>
              </w:rPr>
              <w:t>M</w:t>
            </w:r>
          </w:p>
        </w:tc>
        <w:tc>
          <w:tcPr>
            <w:tcW w:w="1134" w:type="dxa"/>
          </w:tcPr>
          <w:p w14:paraId="5BD2F627" w14:textId="77777777" w:rsidR="003D4157" w:rsidRDefault="003D4157">
            <w:pPr>
              <w:pStyle w:val="TAL"/>
            </w:pPr>
            <w:r>
              <w:rPr>
                <w:rFonts w:hint="eastAsia"/>
              </w:rPr>
              <w:t>1</w:t>
            </w:r>
          </w:p>
        </w:tc>
        <w:tc>
          <w:tcPr>
            <w:tcW w:w="4786" w:type="dxa"/>
          </w:tcPr>
          <w:p w14:paraId="473A1F24" w14:textId="77777777" w:rsidR="003D4157" w:rsidRDefault="003D4157">
            <w:pPr>
              <w:pStyle w:val="TAL"/>
            </w:pPr>
            <w:r w:rsidRPr="00394925">
              <w:t>The session ID is the identity of the IMS session for which the event relates to.</w:t>
            </w:r>
          </w:p>
          <w:p w14:paraId="1BC99447" w14:textId="77777777" w:rsidR="003D4157" w:rsidRDefault="003D4157">
            <w:pPr>
              <w:pStyle w:val="TAL"/>
              <w:rPr>
                <w:rFonts w:cs="Arial"/>
                <w:szCs w:val="18"/>
              </w:rPr>
            </w:pPr>
            <w:r w:rsidRPr="00A70ED2">
              <w:t>This IE contains the information in the Call-ID header</w:t>
            </w:r>
            <w:r>
              <w:t xml:space="preserve"> which is the typical header of SIP message</w:t>
            </w:r>
            <w:r w:rsidRPr="00A70ED2">
              <w:t>.</w:t>
            </w:r>
          </w:p>
        </w:tc>
      </w:tr>
      <w:tr w:rsidR="003D4157" w14:paraId="649F850D" w14:textId="77777777">
        <w:trPr>
          <w:jc w:val="center"/>
        </w:trPr>
        <w:tc>
          <w:tcPr>
            <w:tcW w:w="1701" w:type="dxa"/>
          </w:tcPr>
          <w:p w14:paraId="7AAE6498" w14:textId="77777777" w:rsidR="003D4157" w:rsidRDefault="003D4157">
            <w:pPr>
              <w:pStyle w:val="TAL"/>
            </w:pPr>
            <w:proofErr w:type="spellStart"/>
            <w:r>
              <w:rPr>
                <w:rFonts w:hint="eastAsia"/>
              </w:rPr>
              <w:t>s</w:t>
            </w:r>
            <w:r>
              <w:t>essionInfo</w:t>
            </w:r>
            <w:proofErr w:type="spellEnd"/>
          </w:p>
        </w:tc>
        <w:tc>
          <w:tcPr>
            <w:tcW w:w="1444" w:type="dxa"/>
          </w:tcPr>
          <w:p w14:paraId="0F561EDF" w14:textId="77777777" w:rsidR="003D4157" w:rsidRDefault="003D4157">
            <w:pPr>
              <w:pStyle w:val="TAL"/>
            </w:pPr>
            <w:proofErr w:type="spellStart"/>
            <w:r>
              <w:rPr>
                <w:rFonts w:hint="eastAsia"/>
              </w:rPr>
              <w:t>S</w:t>
            </w:r>
            <w:r>
              <w:t>essionInfo</w:t>
            </w:r>
            <w:proofErr w:type="spellEnd"/>
          </w:p>
        </w:tc>
        <w:tc>
          <w:tcPr>
            <w:tcW w:w="425" w:type="dxa"/>
          </w:tcPr>
          <w:p w14:paraId="75EB0A07" w14:textId="77777777" w:rsidR="003D4157" w:rsidRDefault="003D4157">
            <w:pPr>
              <w:pStyle w:val="TAC"/>
            </w:pPr>
            <w:r>
              <w:t>C</w:t>
            </w:r>
          </w:p>
        </w:tc>
        <w:tc>
          <w:tcPr>
            <w:tcW w:w="1134" w:type="dxa"/>
          </w:tcPr>
          <w:p w14:paraId="54ECB783" w14:textId="77777777" w:rsidR="003D4157" w:rsidRDefault="003D4157">
            <w:pPr>
              <w:pStyle w:val="TAL"/>
            </w:pPr>
            <w:r>
              <w:t>0..1</w:t>
            </w:r>
          </w:p>
        </w:tc>
        <w:tc>
          <w:tcPr>
            <w:tcW w:w="4786" w:type="dxa"/>
          </w:tcPr>
          <w:p w14:paraId="1848F7EE" w14:textId="77777777" w:rsidR="003D4157" w:rsidRDefault="003D415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425C290C" w14:textId="77777777" w:rsidR="003D4157" w:rsidRDefault="003D4157">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3D4157" w14:paraId="4E609D4D" w14:textId="77777777">
        <w:trPr>
          <w:jc w:val="center"/>
        </w:trPr>
        <w:tc>
          <w:tcPr>
            <w:tcW w:w="1701" w:type="dxa"/>
          </w:tcPr>
          <w:p w14:paraId="56C03FCE" w14:textId="77777777" w:rsidR="003D4157" w:rsidRDefault="003D4157">
            <w:pPr>
              <w:pStyle w:val="TAL"/>
            </w:pPr>
            <w:proofErr w:type="spellStart"/>
            <w:r w:rsidRPr="00B910B8">
              <w:t>mediaInfoList</w:t>
            </w:r>
            <w:proofErr w:type="spellEnd"/>
          </w:p>
        </w:tc>
        <w:tc>
          <w:tcPr>
            <w:tcW w:w="1444" w:type="dxa"/>
          </w:tcPr>
          <w:p w14:paraId="285C93E2" w14:textId="77777777" w:rsidR="003D4157" w:rsidRDefault="003D4157">
            <w:pPr>
              <w:pStyle w:val="TAL"/>
            </w:pPr>
            <w:r>
              <w:t>map</w:t>
            </w:r>
            <w:r w:rsidRPr="00B910B8">
              <w:t>(</w:t>
            </w:r>
            <w:proofErr w:type="spellStart"/>
            <w:r w:rsidRPr="00B910B8">
              <w:t>MediaInfo</w:t>
            </w:r>
            <w:proofErr w:type="spellEnd"/>
            <w:r w:rsidRPr="00B910B8">
              <w:t>)</w:t>
            </w:r>
          </w:p>
        </w:tc>
        <w:tc>
          <w:tcPr>
            <w:tcW w:w="425" w:type="dxa"/>
          </w:tcPr>
          <w:p w14:paraId="02A21AF9" w14:textId="77777777" w:rsidR="003D4157" w:rsidRDefault="003D4157">
            <w:pPr>
              <w:pStyle w:val="TAC"/>
            </w:pPr>
            <w:r w:rsidRPr="00B910B8">
              <w:t>C</w:t>
            </w:r>
          </w:p>
        </w:tc>
        <w:tc>
          <w:tcPr>
            <w:tcW w:w="1134" w:type="dxa"/>
          </w:tcPr>
          <w:p w14:paraId="1FF17C14" w14:textId="77777777" w:rsidR="003D4157" w:rsidRDefault="003D4157">
            <w:pPr>
              <w:pStyle w:val="TAL"/>
            </w:pPr>
            <w:r w:rsidRPr="00B910B8">
              <w:t>1</w:t>
            </w:r>
            <w:r>
              <w:t>..N</w:t>
            </w:r>
          </w:p>
        </w:tc>
        <w:tc>
          <w:tcPr>
            <w:tcW w:w="4786" w:type="dxa"/>
          </w:tcPr>
          <w:p w14:paraId="0E31D8E6" w14:textId="77777777" w:rsidR="003D4157" w:rsidRDefault="003D415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295A9A91" w14:textId="77777777" w:rsidR="003D4157" w:rsidRDefault="003D415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3E86A32" w14:textId="77777777" w:rsidR="003D4157" w:rsidRDefault="003D415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563EB882" w14:textId="77777777" w:rsidR="003D4157" w:rsidRDefault="003D4157">
            <w:pPr>
              <w:pStyle w:val="TAL"/>
              <w:rPr>
                <w:lang w:eastAsia="zh-CN"/>
              </w:rPr>
            </w:pPr>
            <w:r>
              <w:rPr>
                <w:lang w:eastAsia="zh-CN"/>
              </w:rPr>
              <w:t xml:space="preserve">"SESSION_ESTABLISHMENT_ALERTING", </w:t>
            </w:r>
          </w:p>
          <w:p w14:paraId="3F3943D8" w14:textId="77777777" w:rsidR="003D4157" w:rsidRDefault="003D4157">
            <w:pPr>
              <w:pStyle w:val="TAL"/>
              <w:rPr>
                <w:lang w:eastAsia="zh-CN"/>
              </w:rPr>
            </w:pPr>
            <w:r>
              <w:rPr>
                <w:lang w:eastAsia="zh-CN"/>
              </w:rPr>
              <w:t xml:space="preserve">"SESSION_ESTABLISHMENT_SUCCESS", </w:t>
            </w:r>
          </w:p>
          <w:p w14:paraId="12EC8F89" w14:textId="77777777" w:rsidR="003D4157" w:rsidRDefault="003D4157">
            <w:pPr>
              <w:pStyle w:val="TAL"/>
              <w:rPr>
                <w:lang w:eastAsia="zh-CN"/>
              </w:rPr>
            </w:pPr>
            <w:r>
              <w:rPr>
                <w:lang w:eastAsia="zh-CN"/>
              </w:rPr>
              <w:t xml:space="preserve">"MEDIA_CHANGE_REQUEST", </w:t>
            </w:r>
          </w:p>
          <w:p w14:paraId="184B3AFC" w14:textId="77777777" w:rsidR="003D4157" w:rsidRPr="001C6F91" w:rsidRDefault="003D4157">
            <w:pPr>
              <w:pStyle w:val="TAL"/>
              <w:rPr>
                <w:lang w:eastAsia="zh-CN"/>
              </w:rPr>
            </w:pPr>
            <w:r>
              <w:rPr>
                <w:lang w:eastAsia="zh-CN"/>
              </w:rPr>
              <w:t>"MEDIA_CHANGE_SUCCESS",</w:t>
            </w:r>
            <w:r>
              <w:rPr>
                <w:rFonts w:eastAsiaTheme="minorEastAsia" w:hint="eastAsia"/>
                <w:lang w:eastAsia="zh-CN"/>
              </w:rPr>
              <w:t xml:space="preserve"> </w:t>
            </w:r>
          </w:p>
          <w:p w14:paraId="1922A293" w14:textId="77777777" w:rsidR="003D4157" w:rsidRDefault="003D4157">
            <w:pPr>
              <w:pStyle w:val="TAL"/>
              <w:rPr>
                <w:lang w:eastAsia="zh-CN"/>
              </w:rPr>
            </w:pPr>
            <w:r>
              <w:rPr>
                <w:lang w:eastAsia="zh-CN"/>
              </w:rPr>
              <w:t>"MEDIA_CHANGE_FAILURE"</w:t>
            </w:r>
            <w:r>
              <w:rPr>
                <w:rFonts w:hint="eastAsia"/>
                <w:lang w:eastAsia="zh-CN"/>
              </w:rPr>
              <w:t>, or</w:t>
            </w:r>
          </w:p>
          <w:p w14:paraId="60C3B0C0" w14:textId="77777777" w:rsidR="003D4157" w:rsidRPr="00394925" w:rsidRDefault="003D415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3D4157" w14:paraId="62E724E4" w14:textId="77777777">
        <w:trPr>
          <w:jc w:val="center"/>
        </w:trPr>
        <w:tc>
          <w:tcPr>
            <w:tcW w:w="1701" w:type="dxa"/>
          </w:tcPr>
          <w:p w14:paraId="6B7F6DDC" w14:textId="77777777" w:rsidR="003D4157" w:rsidRPr="00B910B8" w:rsidRDefault="003D4157">
            <w:pPr>
              <w:pStyle w:val="TAL"/>
            </w:pPr>
            <w:proofErr w:type="spellStart"/>
            <w:r>
              <w:t>psDataOff</w:t>
            </w:r>
            <w:proofErr w:type="spellEnd"/>
          </w:p>
        </w:tc>
        <w:tc>
          <w:tcPr>
            <w:tcW w:w="1444" w:type="dxa"/>
          </w:tcPr>
          <w:p w14:paraId="12A6776D" w14:textId="77777777" w:rsidR="003D4157" w:rsidRDefault="003D4157">
            <w:pPr>
              <w:pStyle w:val="TAL"/>
            </w:pPr>
            <w:proofErr w:type="spellStart"/>
            <w:r>
              <w:t>PsDataOffStatus</w:t>
            </w:r>
            <w:proofErr w:type="spellEnd"/>
          </w:p>
        </w:tc>
        <w:tc>
          <w:tcPr>
            <w:tcW w:w="425" w:type="dxa"/>
          </w:tcPr>
          <w:p w14:paraId="174056A9" w14:textId="77777777" w:rsidR="003D4157" w:rsidRPr="001D1B46" w:rsidRDefault="003D4157">
            <w:pPr>
              <w:pStyle w:val="TAC"/>
            </w:pPr>
            <w:r>
              <w:rPr>
                <w:rFonts w:hint="eastAsia"/>
                <w:lang w:eastAsia="zh-CN"/>
              </w:rPr>
              <w:t>C</w:t>
            </w:r>
          </w:p>
        </w:tc>
        <w:tc>
          <w:tcPr>
            <w:tcW w:w="1134" w:type="dxa"/>
          </w:tcPr>
          <w:p w14:paraId="1A493E81" w14:textId="77777777" w:rsidR="003D4157" w:rsidRPr="00B910B8" w:rsidRDefault="003D4157">
            <w:pPr>
              <w:pStyle w:val="TAL"/>
            </w:pPr>
            <w:r>
              <w:t>0..1</w:t>
            </w:r>
          </w:p>
        </w:tc>
        <w:tc>
          <w:tcPr>
            <w:tcW w:w="4786" w:type="dxa"/>
          </w:tcPr>
          <w:p w14:paraId="06EF9BAE" w14:textId="77777777" w:rsidR="003D4157" w:rsidRDefault="003D4157">
            <w:pPr>
              <w:pStyle w:val="TAL"/>
            </w:pPr>
            <w:r>
              <w:t>It indicates the active/inactive status of PS Data Off for the served UE.</w:t>
            </w:r>
          </w:p>
          <w:p w14:paraId="31341A42" w14:textId="77777777" w:rsidR="003D4157" w:rsidRDefault="003D4157">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Pr>
                <w:lang w:eastAsia="zh-CN"/>
              </w:rPr>
              <w:t xml:space="preserve"> set to one of the following:</w:t>
            </w:r>
          </w:p>
          <w:p w14:paraId="36E02AB9" w14:textId="77777777" w:rsidR="003D4157" w:rsidRPr="00046020" w:rsidRDefault="003D4157">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50D3BF64" w14:textId="77777777" w:rsidR="003D4157" w:rsidRPr="00046020" w:rsidRDefault="003D4157">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66624468" w14:textId="77777777" w:rsidR="003D4157" w:rsidRPr="00B910B8" w:rsidRDefault="003D4157">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3D4157" w14:paraId="411B1C9A" w14:textId="77777777">
        <w:trPr>
          <w:jc w:val="center"/>
        </w:trPr>
        <w:tc>
          <w:tcPr>
            <w:tcW w:w="1701" w:type="dxa"/>
          </w:tcPr>
          <w:p w14:paraId="587F3A3C" w14:textId="77777777" w:rsidR="003D4157" w:rsidRDefault="003D4157">
            <w:pPr>
              <w:pStyle w:val="TAL"/>
            </w:pPr>
            <w:proofErr w:type="spellStart"/>
            <w:r>
              <w:rPr>
                <w:rFonts w:hint="eastAsia"/>
                <w:lang w:eastAsia="zh-CN"/>
              </w:rPr>
              <w:t>mediaInfoSet</w:t>
            </w:r>
            <w:proofErr w:type="spellEnd"/>
          </w:p>
        </w:tc>
        <w:tc>
          <w:tcPr>
            <w:tcW w:w="1444" w:type="dxa"/>
          </w:tcPr>
          <w:p w14:paraId="23E9EFDB" w14:textId="77777777" w:rsidR="003D4157" w:rsidRDefault="003D4157">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0A37927" w14:textId="77777777" w:rsidR="003D4157" w:rsidRDefault="003D4157">
            <w:pPr>
              <w:pStyle w:val="TAC"/>
            </w:pPr>
            <w:r>
              <w:rPr>
                <w:rFonts w:hint="eastAsia"/>
                <w:lang w:eastAsia="zh-CN"/>
              </w:rPr>
              <w:t>C</w:t>
            </w:r>
          </w:p>
        </w:tc>
        <w:tc>
          <w:tcPr>
            <w:tcW w:w="1134" w:type="dxa"/>
          </w:tcPr>
          <w:p w14:paraId="7A6BA9C7" w14:textId="77777777" w:rsidR="003D4157" w:rsidRDefault="003D4157">
            <w:pPr>
              <w:pStyle w:val="TAL"/>
            </w:pPr>
            <w:r>
              <w:rPr>
                <w:rFonts w:hint="eastAsia"/>
                <w:lang w:eastAsia="zh-CN"/>
              </w:rPr>
              <w:t>0..1</w:t>
            </w:r>
          </w:p>
        </w:tc>
        <w:tc>
          <w:tcPr>
            <w:tcW w:w="4786" w:type="dxa"/>
          </w:tcPr>
          <w:p w14:paraId="0F5D249E" w14:textId="77777777" w:rsidR="003D4157" w:rsidRDefault="003D4157">
            <w:pPr>
              <w:pStyle w:val="TAL"/>
              <w:rPr>
                <w:lang w:eastAsia="zh-CN"/>
              </w:rPr>
            </w:pPr>
            <w:r>
              <w:rPr>
                <w:rFonts w:hint="eastAsia"/>
                <w:lang w:eastAsia="zh-CN"/>
              </w:rPr>
              <w:t>Media information set includes a set of media information.</w:t>
            </w:r>
          </w:p>
          <w:p w14:paraId="0352757A" w14:textId="77777777" w:rsidR="003D4157" w:rsidRDefault="003D4157">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0D718604" w14:textId="77777777" w:rsidR="003D4157" w:rsidRDefault="003D4157">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572EFFE0" w14:textId="77777777" w:rsidR="003D4157" w:rsidRDefault="003D4157">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082EFD" w14:paraId="37F97048" w14:textId="77777777">
        <w:trPr>
          <w:jc w:val="center"/>
        </w:trPr>
        <w:tc>
          <w:tcPr>
            <w:tcW w:w="1701" w:type="dxa"/>
          </w:tcPr>
          <w:p w14:paraId="29414B76" w14:textId="03E3AB98" w:rsidR="00082EFD" w:rsidRPr="00A57FD0" w:rsidRDefault="00082EFD">
            <w:pPr>
              <w:pStyle w:val="TAL"/>
              <w:rPr>
                <w:color w:val="2E74B5" w:themeColor="accent1" w:themeShade="BF"/>
                <w:lang w:eastAsia="zh-CN"/>
              </w:rPr>
            </w:pPr>
            <w:proofErr w:type="spellStart"/>
            <w:r w:rsidRPr="00A57FD0">
              <w:rPr>
                <w:color w:val="2E74B5" w:themeColor="accent1" w:themeShade="BF"/>
                <w:lang w:eastAsia="zh-CN"/>
              </w:rPr>
              <w:t>afInstance</w:t>
            </w:r>
            <w:proofErr w:type="spellEnd"/>
          </w:p>
        </w:tc>
        <w:tc>
          <w:tcPr>
            <w:tcW w:w="1444" w:type="dxa"/>
          </w:tcPr>
          <w:p w14:paraId="48F8AF81" w14:textId="2DC02B3E" w:rsidR="00082EFD" w:rsidRPr="00A57FD0" w:rsidRDefault="00DA4CFD">
            <w:pPr>
              <w:pStyle w:val="TAL"/>
              <w:rPr>
                <w:color w:val="2E74B5" w:themeColor="accent1" w:themeShade="BF"/>
                <w:lang w:eastAsia="zh-CN"/>
              </w:rPr>
            </w:pPr>
            <w:r w:rsidRPr="00A57FD0">
              <w:rPr>
                <w:color w:val="2E74B5" w:themeColor="accent1" w:themeShade="BF"/>
              </w:rPr>
              <w:t>string</w:t>
            </w:r>
          </w:p>
        </w:tc>
        <w:tc>
          <w:tcPr>
            <w:tcW w:w="425" w:type="dxa"/>
          </w:tcPr>
          <w:p w14:paraId="0771C634" w14:textId="3C74071D" w:rsidR="00082EFD" w:rsidRPr="00A57FD0" w:rsidRDefault="00E85687">
            <w:pPr>
              <w:pStyle w:val="TAC"/>
              <w:rPr>
                <w:color w:val="2E74B5" w:themeColor="accent1" w:themeShade="BF"/>
                <w:lang w:eastAsia="zh-CN"/>
              </w:rPr>
            </w:pPr>
            <w:r w:rsidRPr="00A57FD0">
              <w:rPr>
                <w:color w:val="2E74B5" w:themeColor="accent1" w:themeShade="BF"/>
                <w:lang w:eastAsia="zh-CN"/>
              </w:rPr>
              <w:t>O</w:t>
            </w:r>
          </w:p>
        </w:tc>
        <w:tc>
          <w:tcPr>
            <w:tcW w:w="1134" w:type="dxa"/>
          </w:tcPr>
          <w:p w14:paraId="32CD604E" w14:textId="41A28418" w:rsidR="00082EFD" w:rsidRPr="00A57FD0" w:rsidRDefault="00E85687">
            <w:pPr>
              <w:pStyle w:val="TAL"/>
              <w:rPr>
                <w:color w:val="2E74B5" w:themeColor="accent1" w:themeShade="BF"/>
                <w:lang w:eastAsia="zh-CN"/>
              </w:rPr>
            </w:pPr>
            <w:r w:rsidRPr="00A57FD0">
              <w:rPr>
                <w:color w:val="2E74B5" w:themeColor="accent1" w:themeShade="BF"/>
                <w:lang w:eastAsia="zh-CN"/>
              </w:rPr>
              <w:t>0..1</w:t>
            </w:r>
          </w:p>
        </w:tc>
        <w:tc>
          <w:tcPr>
            <w:tcW w:w="4786" w:type="dxa"/>
          </w:tcPr>
          <w:p w14:paraId="0BF458A5" w14:textId="432F21F9" w:rsidR="00082EFD" w:rsidRPr="00A57FD0" w:rsidRDefault="004823B8">
            <w:pPr>
              <w:pStyle w:val="TAL"/>
              <w:rPr>
                <w:color w:val="2E74B5" w:themeColor="accent1" w:themeShade="BF"/>
                <w:lang w:eastAsia="zh-CN"/>
              </w:rPr>
            </w:pPr>
            <w:r w:rsidRPr="00A57FD0">
              <w:rPr>
                <w:color w:val="2E74B5" w:themeColor="accent1" w:themeShade="BF"/>
              </w:rPr>
              <w:t xml:space="preserve">The string identifying the </w:t>
            </w:r>
            <w:r w:rsidR="00CE6313" w:rsidRPr="00A57FD0">
              <w:rPr>
                <w:rFonts w:cs="Arial"/>
                <w:color w:val="2E74B5" w:themeColor="accent1" w:themeShade="BF"/>
                <w:szCs w:val="18"/>
              </w:rPr>
              <w:t>served</w:t>
            </w:r>
            <w:r w:rsidRPr="00A57FD0">
              <w:rPr>
                <w:color w:val="2E74B5" w:themeColor="accent1" w:themeShade="BF"/>
                <w:lang w:eastAsia="zh-CN"/>
              </w:rPr>
              <w:t xml:space="preserve"> </w:t>
            </w:r>
            <w:r w:rsidR="00082EFD" w:rsidRPr="00A57FD0">
              <w:rPr>
                <w:color w:val="2E74B5" w:themeColor="accent1" w:themeShade="BF"/>
                <w:lang w:eastAsia="zh-CN"/>
              </w:rPr>
              <w:t xml:space="preserve">DCAS </w:t>
            </w:r>
            <w:r w:rsidR="00CE6313" w:rsidRPr="00A57FD0">
              <w:rPr>
                <w:color w:val="2E74B5" w:themeColor="accent1" w:themeShade="BF"/>
                <w:lang w:eastAsia="zh-CN"/>
              </w:rPr>
              <w:t xml:space="preserve">service </w:t>
            </w:r>
            <w:r w:rsidR="00082EFD" w:rsidRPr="00A57FD0">
              <w:rPr>
                <w:color w:val="2E74B5" w:themeColor="accent1" w:themeShade="BF"/>
                <w:lang w:eastAsia="zh-CN"/>
              </w:rPr>
              <w:t>instance</w:t>
            </w:r>
          </w:p>
        </w:tc>
      </w:tr>
      <w:tr w:rsidR="00015483" w14:paraId="3D224188" w14:textId="77777777">
        <w:trPr>
          <w:jc w:val="center"/>
        </w:trPr>
        <w:tc>
          <w:tcPr>
            <w:tcW w:w="1701" w:type="dxa"/>
          </w:tcPr>
          <w:p w14:paraId="3C512F97" w14:textId="55F4BEE6" w:rsidR="00015483" w:rsidRPr="00A57FD0" w:rsidRDefault="00015483" w:rsidP="00015483">
            <w:pPr>
              <w:pStyle w:val="TAL"/>
              <w:rPr>
                <w:color w:val="2E74B5" w:themeColor="accent1" w:themeShade="BF"/>
                <w:lang w:eastAsia="zh-CN"/>
              </w:rPr>
            </w:pPr>
            <w:proofErr w:type="spellStart"/>
            <w:r w:rsidRPr="00A57FD0">
              <w:rPr>
                <w:color w:val="2E74B5" w:themeColor="accent1" w:themeShade="BF"/>
                <w:lang w:eastAsia="zh-CN"/>
              </w:rPr>
              <w:t>triggerinformation</w:t>
            </w:r>
            <w:proofErr w:type="spellEnd"/>
          </w:p>
        </w:tc>
        <w:tc>
          <w:tcPr>
            <w:tcW w:w="1444" w:type="dxa"/>
          </w:tcPr>
          <w:p w14:paraId="119B8BF9" w14:textId="5E1B7C62" w:rsidR="00015483" w:rsidRPr="00A57FD0" w:rsidRDefault="00015483" w:rsidP="00015483">
            <w:pPr>
              <w:pStyle w:val="TAL"/>
              <w:rPr>
                <w:color w:val="2E74B5" w:themeColor="accent1" w:themeShade="BF"/>
                <w:lang w:eastAsia="zh-CN"/>
              </w:rPr>
            </w:pPr>
            <w:proofErr w:type="spellStart"/>
            <w:r w:rsidRPr="00A57FD0">
              <w:rPr>
                <w:color w:val="2E74B5" w:themeColor="accent1" w:themeShade="BF"/>
                <w:lang w:eastAsia="zh-CN"/>
              </w:rPr>
              <w:t>TriggerInfo</w:t>
            </w:r>
            <w:proofErr w:type="spellEnd"/>
          </w:p>
        </w:tc>
        <w:tc>
          <w:tcPr>
            <w:tcW w:w="425" w:type="dxa"/>
          </w:tcPr>
          <w:p w14:paraId="17559A50" w14:textId="0810BBC8" w:rsidR="00015483" w:rsidRPr="00A57FD0" w:rsidRDefault="00015483" w:rsidP="00015483">
            <w:pPr>
              <w:pStyle w:val="TAC"/>
              <w:rPr>
                <w:color w:val="2E74B5" w:themeColor="accent1" w:themeShade="BF"/>
                <w:lang w:eastAsia="zh-CN"/>
              </w:rPr>
            </w:pPr>
            <w:r w:rsidRPr="00A57FD0">
              <w:rPr>
                <w:color w:val="2E74B5" w:themeColor="accent1" w:themeShade="BF"/>
                <w:lang w:eastAsia="zh-CN"/>
              </w:rPr>
              <w:t>O</w:t>
            </w:r>
          </w:p>
        </w:tc>
        <w:tc>
          <w:tcPr>
            <w:tcW w:w="1134" w:type="dxa"/>
          </w:tcPr>
          <w:p w14:paraId="4A0DB425" w14:textId="0500A10E" w:rsidR="00015483" w:rsidRPr="00A57FD0" w:rsidRDefault="00015483" w:rsidP="00015483">
            <w:pPr>
              <w:pStyle w:val="TAL"/>
              <w:rPr>
                <w:color w:val="2E74B5" w:themeColor="accent1" w:themeShade="BF"/>
                <w:lang w:eastAsia="zh-CN"/>
              </w:rPr>
            </w:pPr>
            <w:r w:rsidRPr="00A57FD0">
              <w:rPr>
                <w:color w:val="2E74B5" w:themeColor="accent1" w:themeShade="BF"/>
              </w:rPr>
              <w:t>0..1</w:t>
            </w:r>
          </w:p>
        </w:tc>
        <w:tc>
          <w:tcPr>
            <w:tcW w:w="4786" w:type="dxa"/>
          </w:tcPr>
          <w:p w14:paraId="0AC4DB6B" w14:textId="042F4ED0" w:rsidR="00015483" w:rsidRPr="00A57FD0" w:rsidRDefault="00015483" w:rsidP="00015483">
            <w:pPr>
              <w:pStyle w:val="TAL"/>
              <w:rPr>
                <w:color w:val="2E74B5" w:themeColor="accent1" w:themeShade="BF"/>
                <w:lang w:eastAsia="zh-CN"/>
              </w:rPr>
            </w:pPr>
            <w:r w:rsidRPr="00A57FD0">
              <w:rPr>
                <w:color w:val="2E74B5" w:themeColor="accent1" w:themeShade="BF"/>
              </w:rPr>
              <w:t xml:space="preserve">Triggering information to invoke </w:t>
            </w:r>
            <w:proofErr w:type="spellStart"/>
            <w:r w:rsidRPr="00A57FD0">
              <w:rPr>
                <w:color w:val="2E74B5" w:themeColor="accent1" w:themeShade="BF"/>
              </w:rPr>
              <w:t>dcas</w:t>
            </w:r>
            <w:proofErr w:type="spellEnd"/>
            <w:r w:rsidRPr="00A57FD0">
              <w:rPr>
                <w:color w:val="2E74B5" w:themeColor="accent1" w:themeShade="BF"/>
              </w:rPr>
              <w:t xml:space="preserve"> media management</w:t>
            </w:r>
          </w:p>
        </w:tc>
      </w:tr>
      <w:tr w:rsidR="00015483" w14:paraId="5069BC10" w14:textId="77777777">
        <w:trPr>
          <w:jc w:val="center"/>
        </w:trPr>
        <w:tc>
          <w:tcPr>
            <w:tcW w:w="9490" w:type="dxa"/>
            <w:gridSpan w:val="5"/>
          </w:tcPr>
          <w:p w14:paraId="48250CD2" w14:textId="77777777" w:rsidR="00015483" w:rsidRDefault="00015483" w:rsidP="00015483">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65125FCA" w14:textId="77777777" w:rsidR="00891FC3" w:rsidRPr="00891FC3" w:rsidRDefault="00891FC3" w:rsidP="00A57FD0"/>
    <w:p w14:paraId="47FCC91E" w14:textId="1BC0BF64" w:rsidR="00280ABB" w:rsidRDefault="00280ABB" w:rsidP="00A57FD0">
      <w:pPr>
        <w:pStyle w:val="Heading4"/>
        <w:ind w:left="0" w:firstLine="0"/>
      </w:pPr>
      <w:r>
        <w:br w:type="page"/>
      </w:r>
    </w:p>
    <w:p w14:paraId="496C4096" w14:textId="77777777" w:rsidR="00280ABB" w:rsidRPr="00A2259E" w:rsidRDefault="00280ABB" w:rsidP="00395D00">
      <w:pPr>
        <w:rPr>
          <w:color w:val="auto"/>
        </w:rPr>
      </w:pPr>
    </w:p>
    <w:p w14:paraId="02BAD72B" w14:textId="3DCC4D60" w:rsidR="00AB36F0" w:rsidRPr="00A2259E" w:rsidRDefault="00AB36F0" w:rsidP="00AB36F0">
      <w:pPr>
        <w:pStyle w:val="Heading3"/>
      </w:pPr>
      <w:r w:rsidRPr="00A2259E">
        <w:t>6.X.3</w:t>
      </w:r>
      <w:r w:rsidRPr="00A2259E">
        <w:tab/>
        <w:t>Procedure</w:t>
      </w:r>
    </w:p>
    <w:p w14:paraId="6F90E78B" w14:textId="23ACC5A3" w:rsidR="00395D00" w:rsidRPr="00A2259E" w:rsidRDefault="00395D00" w:rsidP="00395D00">
      <w:pPr>
        <w:pStyle w:val="Heading4"/>
      </w:pPr>
      <w:r w:rsidRPr="00A2259E">
        <w:t>6.X.3.1</w:t>
      </w:r>
      <w:r w:rsidRPr="00A2259E">
        <w:tab/>
        <w:t>Person-to-Application (P2A) Application Data Channel Setup</w:t>
      </w:r>
    </w:p>
    <w:p w14:paraId="58CD84E0" w14:textId="021DE660" w:rsidR="00A246C0" w:rsidRPr="00A2259E" w:rsidRDefault="00A246C0" w:rsidP="006A7ADE">
      <w:pPr>
        <w:rPr>
          <w:color w:val="auto"/>
        </w:rPr>
      </w:pPr>
      <w:r w:rsidRPr="00A2259E">
        <w:rPr>
          <w:color w:val="auto"/>
        </w:rPr>
        <w:t>Figure 6.X.3</w:t>
      </w:r>
      <w:r w:rsidR="00395D00" w:rsidRPr="00A2259E">
        <w:rPr>
          <w:color w:val="auto"/>
        </w:rPr>
        <w:t>.1</w:t>
      </w:r>
      <w:r w:rsidRPr="00A2259E">
        <w:rPr>
          <w:color w:val="auto"/>
        </w:rPr>
        <w:t>-1</w:t>
      </w:r>
      <w:r w:rsidR="00395D00" w:rsidRPr="00A2259E">
        <w:rPr>
          <w:color w:val="auto"/>
        </w:rPr>
        <w:t xml:space="preserve"> depicts a signalling flow diagram for establishing an Application Data Channel in a person to application use case.</w:t>
      </w:r>
    </w:p>
    <w:p w14:paraId="01011971" w14:textId="6A82A16A" w:rsidR="00A246C0" w:rsidRPr="00A2259E" w:rsidRDefault="00A246C0" w:rsidP="00A246C0">
      <w:pPr>
        <w:rPr>
          <w:color w:val="auto"/>
        </w:rPr>
      </w:pPr>
    </w:p>
    <w:p w14:paraId="1555B450" w14:textId="412A9DF0" w:rsidR="005F292B" w:rsidRDefault="0048043A" w:rsidP="00A246C0">
      <w:r>
        <w:object w:dxaOrig="10935" w:dyaOrig="14626" w14:anchorId="1AF9E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731.5pt" o:ole="">
            <v:imagedata r:id="rId14" o:title=""/>
          </v:shape>
          <o:OLEObject Type="Embed" ProgID="Visio.Drawing.15" ShapeID="_x0000_i1025" DrawAspect="Content" ObjectID="_1820998148" r:id="rId15"/>
        </w:object>
      </w:r>
    </w:p>
    <w:p w14:paraId="6B4478DE" w14:textId="77777777" w:rsidR="004473A3" w:rsidRDefault="004473A3" w:rsidP="00A246C0"/>
    <w:p w14:paraId="119ECEC3" w14:textId="2E6FDCC9" w:rsidR="00D115EA" w:rsidRDefault="00A246C0" w:rsidP="005610AA">
      <w:pPr>
        <w:pStyle w:val="Caption"/>
        <w:jc w:val="center"/>
      </w:pPr>
      <w:bookmarkStart w:id="8" w:name="_Hlk204718478"/>
      <w:r w:rsidRPr="00A246C0">
        <w:t>Figure 6.X.3</w:t>
      </w:r>
      <w:r w:rsidR="00395D00">
        <w:t>.1</w:t>
      </w:r>
      <w:r w:rsidRPr="00A246C0">
        <w:t xml:space="preserve">-1: </w:t>
      </w:r>
      <w:bookmarkEnd w:id="8"/>
      <w:r w:rsidRPr="00A246C0">
        <w:t>P2A ADC establishment with a trusted DC AS.</w:t>
      </w:r>
    </w:p>
    <w:p w14:paraId="1BAA6B03" w14:textId="49A08BBC" w:rsidR="00527533" w:rsidRPr="00A2259E" w:rsidRDefault="00527533" w:rsidP="00527533">
      <w:pPr>
        <w:pStyle w:val="B1"/>
        <w:rPr>
          <w:color w:val="auto"/>
        </w:rPr>
      </w:pPr>
      <w:r>
        <w:t>1</w:t>
      </w:r>
      <w:r w:rsidRPr="00A246C0">
        <w:t>.</w:t>
      </w:r>
      <w:r w:rsidRPr="00A57FD0">
        <w:rPr>
          <w:color w:val="2E74B5" w:themeColor="accent1" w:themeShade="BF"/>
        </w:rPr>
        <w:tab/>
      </w:r>
      <w:r w:rsidRPr="00A2259E">
        <w:rPr>
          <w:color w:val="auto"/>
        </w:rPr>
        <w:t xml:space="preserve">The DCAS </w:t>
      </w:r>
      <w:r w:rsidR="00353BAD" w:rsidRPr="00A2259E">
        <w:rPr>
          <w:color w:val="auto"/>
        </w:rPr>
        <w:t>provisions</w:t>
      </w:r>
      <w:r w:rsidR="00E727A4" w:rsidRPr="00A2259E">
        <w:rPr>
          <w:color w:val="auto"/>
        </w:rPr>
        <w:t xml:space="preserve"> service </w:t>
      </w:r>
      <w:r w:rsidR="00353BAD" w:rsidRPr="00A2259E">
        <w:rPr>
          <w:color w:val="auto"/>
        </w:rPr>
        <w:t>t</w:t>
      </w:r>
      <w:r w:rsidR="00E727A4" w:rsidRPr="00A2259E">
        <w:rPr>
          <w:color w:val="auto"/>
        </w:rPr>
        <w:t>riggers</w:t>
      </w:r>
      <w:r w:rsidR="00BF5A1D" w:rsidRPr="00A2259E">
        <w:rPr>
          <w:color w:val="auto"/>
        </w:rPr>
        <w:t xml:space="preserve"> using the </w:t>
      </w:r>
      <w:proofErr w:type="spellStart"/>
      <w:r w:rsidR="008E34A1" w:rsidRPr="00A2259E">
        <w:rPr>
          <w:color w:val="auto"/>
          <w:lang w:val="en-US"/>
        </w:rPr>
        <w:t>Nimsas_ImsParameterProvision</w:t>
      </w:r>
      <w:proofErr w:type="spellEnd"/>
      <w:r w:rsidRPr="00A2259E">
        <w:rPr>
          <w:color w:val="auto"/>
        </w:rPr>
        <w:t>.</w:t>
      </w:r>
    </w:p>
    <w:p w14:paraId="26FBB1EC" w14:textId="44F8624C" w:rsidR="00527533" w:rsidRPr="00A2259E" w:rsidRDefault="00527533" w:rsidP="00527533">
      <w:pPr>
        <w:pStyle w:val="B1"/>
        <w:rPr>
          <w:color w:val="auto"/>
        </w:rPr>
      </w:pPr>
      <w:r w:rsidRPr="00A2259E">
        <w:rPr>
          <w:color w:val="auto"/>
        </w:rPr>
        <w:t>2.</w:t>
      </w:r>
      <w:r w:rsidRPr="00A2259E">
        <w:rPr>
          <w:color w:val="auto"/>
        </w:rPr>
        <w:tab/>
        <w:t xml:space="preserve">The IMSAS responds the request to the DC AS confirming the provisioned data </w:t>
      </w:r>
      <w:r w:rsidR="00E727A4" w:rsidRPr="00A2259E">
        <w:rPr>
          <w:color w:val="auto"/>
        </w:rPr>
        <w:t>stored</w:t>
      </w:r>
      <w:r w:rsidR="003470FC" w:rsidRPr="00A2259E">
        <w:rPr>
          <w:color w:val="auto"/>
        </w:rPr>
        <w:t xml:space="preserve"> for the DCAS</w:t>
      </w:r>
      <w:r w:rsidRPr="00A2259E">
        <w:rPr>
          <w:color w:val="auto"/>
        </w:rPr>
        <w:t>.</w:t>
      </w:r>
    </w:p>
    <w:p w14:paraId="191D806B" w14:textId="07DFE4B7" w:rsidR="00A246C0" w:rsidRPr="00A2259E" w:rsidRDefault="008B6CCC" w:rsidP="00A246C0">
      <w:pPr>
        <w:pStyle w:val="B1"/>
        <w:rPr>
          <w:color w:val="auto"/>
        </w:rPr>
      </w:pPr>
      <w:r w:rsidRPr="00A2259E">
        <w:rPr>
          <w:color w:val="auto"/>
        </w:rPr>
        <w:t>3</w:t>
      </w:r>
      <w:r w:rsidR="00A246C0" w:rsidRPr="00A2259E">
        <w:rPr>
          <w:color w:val="auto"/>
        </w:rPr>
        <w:t>.</w:t>
      </w:r>
      <w:r w:rsidR="00A246C0" w:rsidRPr="00A2259E">
        <w:rPr>
          <w:color w:val="auto"/>
        </w:rPr>
        <w:tab/>
        <w:t>IMS session and BDC has been established.</w:t>
      </w:r>
    </w:p>
    <w:p w14:paraId="53E243A6" w14:textId="62AD0FA7" w:rsidR="00A246C0" w:rsidRPr="00A2259E" w:rsidRDefault="00735043" w:rsidP="00A246C0">
      <w:pPr>
        <w:pStyle w:val="B1"/>
        <w:rPr>
          <w:color w:val="auto"/>
        </w:rPr>
      </w:pPr>
      <w:r w:rsidRPr="00A2259E">
        <w:rPr>
          <w:color w:val="auto"/>
        </w:rPr>
        <w:t>4</w:t>
      </w:r>
      <w:r w:rsidR="00A246C0" w:rsidRPr="00A2259E">
        <w:rPr>
          <w:color w:val="auto"/>
        </w:rPr>
        <w:t>-</w:t>
      </w:r>
      <w:r w:rsidR="00CA1072" w:rsidRPr="00A2259E">
        <w:rPr>
          <w:color w:val="auto"/>
        </w:rPr>
        <w:t>11</w:t>
      </w:r>
      <w:r w:rsidR="00A246C0" w:rsidRPr="00A2259E">
        <w:rPr>
          <w:color w:val="auto"/>
        </w:rPr>
        <w:t>.</w:t>
      </w:r>
      <w:r w:rsidR="00567A1D">
        <w:rPr>
          <w:color w:val="auto"/>
        </w:rPr>
        <w:t xml:space="preserve"> </w:t>
      </w:r>
      <w:r w:rsidR="00A246C0" w:rsidRPr="00A2259E">
        <w:rPr>
          <w:color w:val="auto"/>
        </w:rPr>
        <w:t xml:space="preserve">UE#1 requests the establishment of P2A ADC establishment. </w:t>
      </w:r>
      <w:r w:rsidR="00CA1072" w:rsidRPr="00A2259E">
        <w:rPr>
          <w:color w:val="auto"/>
        </w:rPr>
        <w:t xml:space="preserve">IMSAS </w:t>
      </w:r>
      <w:r w:rsidR="0065203D" w:rsidRPr="00A2259E">
        <w:rPr>
          <w:color w:val="auto"/>
        </w:rPr>
        <w:t>evaluate the service triggers provided</w:t>
      </w:r>
      <w:r w:rsidR="00C326E5" w:rsidRPr="00A2259E">
        <w:rPr>
          <w:color w:val="auto"/>
        </w:rPr>
        <w:t xml:space="preserve"> in (1). </w:t>
      </w:r>
      <w:r w:rsidR="00815B80" w:rsidRPr="00A2259E">
        <w:rPr>
          <w:color w:val="auto"/>
        </w:rPr>
        <w:t>IMSAS provide the service triggers and the DCAS instance</w:t>
      </w:r>
      <w:r w:rsidR="00F84282" w:rsidRPr="00A2259E">
        <w:rPr>
          <w:color w:val="auto"/>
        </w:rPr>
        <w:t xml:space="preserve"> to the </w:t>
      </w:r>
      <w:r w:rsidR="00A246C0" w:rsidRPr="00A2259E">
        <w:rPr>
          <w:color w:val="auto"/>
        </w:rPr>
        <w:t>DCSF</w:t>
      </w:r>
      <w:r w:rsidR="00F84282" w:rsidRPr="00A2259E">
        <w:rPr>
          <w:color w:val="auto"/>
        </w:rPr>
        <w:t>. DCSF</w:t>
      </w:r>
      <w:r w:rsidR="00A246C0" w:rsidRPr="00A2259E">
        <w:rPr>
          <w:color w:val="auto"/>
        </w:rPr>
        <w:t xml:space="preserve"> determines the DC control policy and </w:t>
      </w:r>
      <w:r w:rsidR="00777DC1" w:rsidRPr="00A2259E">
        <w:rPr>
          <w:color w:val="auto"/>
        </w:rPr>
        <w:t>request media endpoint for the MDC2</w:t>
      </w:r>
      <w:r w:rsidR="00AB3EB4" w:rsidRPr="00A2259E">
        <w:rPr>
          <w:color w:val="auto"/>
        </w:rPr>
        <w:t xml:space="preserve"> from the IMSAS.</w:t>
      </w:r>
      <w:r w:rsidR="00A246C0" w:rsidRPr="00A2259E">
        <w:rPr>
          <w:color w:val="auto"/>
        </w:rPr>
        <w:t xml:space="preserve"> IMS AS to request MF </w:t>
      </w:r>
      <w:r w:rsidR="00064AA3" w:rsidRPr="00A2259E">
        <w:rPr>
          <w:color w:val="auto"/>
        </w:rPr>
        <w:t>to</w:t>
      </w:r>
      <w:r w:rsidR="00A246C0" w:rsidRPr="00A2259E">
        <w:rPr>
          <w:color w:val="auto"/>
        </w:rPr>
        <w:t xml:space="preserve"> reserving the originating media resources.</w:t>
      </w:r>
    </w:p>
    <w:p w14:paraId="2A4A2CF2" w14:textId="6C971A84" w:rsidR="00A246C0" w:rsidRPr="00A2259E" w:rsidRDefault="00735043" w:rsidP="00A246C0">
      <w:pPr>
        <w:pStyle w:val="B1"/>
        <w:rPr>
          <w:color w:val="auto"/>
        </w:rPr>
      </w:pPr>
      <w:r w:rsidRPr="00A2259E">
        <w:rPr>
          <w:color w:val="auto"/>
        </w:rPr>
        <w:t>12</w:t>
      </w:r>
      <w:r w:rsidR="00A246C0" w:rsidRPr="00A2259E">
        <w:rPr>
          <w:color w:val="auto"/>
        </w:rPr>
        <w:t>.</w:t>
      </w:r>
      <w:r w:rsidR="00A246C0" w:rsidRPr="00A2259E">
        <w:rPr>
          <w:color w:val="auto"/>
        </w:rPr>
        <w:tab/>
        <w:t xml:space="preserve">DCSF </w:t>
      </w:r>
      <w:r w:rsidR="000D33DA" w:rsidRPr="00A2259E">
        <w:rPr>
          <w:color w:val="auto"/>
        </w:rPr>
        <w:t xml:space="preserve">request the </w:t>
      </w:r>
      <w:r w:rsidR="00A246C0" w:rsidRPr="00A2259E">
        <w:rPr>
          <w:color w:val="auto"/>
        </w:rPr>
        <w:t>DC AS</w:t>
      </w:r>
      <w:r w:rsidR="000D33DA" w:rsidRPr="00A2259E">
        <w:rPr>
          <w:color w:val="auto"/>
        </w:rPr>
        <w:t xml:space="preserve"> to </w:t>
      </w:r>
      <w:r w:rsidR="00E43B71" w:rsidRPr="00A2259E">
        <w:rPr>
          <w:color w:val="auto"/>
        </w:rPr>
        <w:t xml:space="preserve">establish a media </w:t>
      </w:r>
      <w:r w:rsidR="00CE5356" w:rsidRPr="00A2259E">
        <w:rPr>
          <w:color w:val="auto"/>
        </w:rPr>
        <w:t xml:space="preserve">endpoint for the MDC2 </w:t>
      </w:r>
      <w:r w:rsidR="00A246C0" w:rsidRPr="00A2259E">
        <w:rPr>
          <w:color w:val="auto"/>
        </w:rPr>
        <w:t xml:space="preserve">via </w:t>
      </w:r>
      <w:proofErr w:type="spellStart"/>
      <w:r w:rsidR="00CD6708" w:rsidRPr="00A2259E">
        <w:rPr>
          <w:color w:val="auto"/>
        </w:rPr>
        <w:t>Ndcas_Media_Management</w:t>
      </w:r>
      <w:r w:rsidR="00C55FB3" w:rsidRPr="00A2259E">
        <w:rPr>
          <w:color w:val="auto"/>
        </w:rPr>
        <w:t>_Create</w:t>
      </w:r>
      <w:proofErr w:type="spellEnd"/>
      <w:r w:rsidR="00A246C0" w:rsidRPr="00A2259E">
        <w:rPr>
          <w:color w:val="auto"/>
        </w:rPr>
        <w:t xml:space="preserve"> message. The message includes calling and called parting id, application id</w:t>
      </w:r>
      <w:r w:rsidR="00BA6B08" w:rsidRPr="00A2259E">
        <w:rPr>
          <w:color w:val="auto"/>
        </w:rPr>
        <w:t>/DCAS instance</w:t>
      </w:r>
      <w:r w:rsidR="00A246C0" w:rsidRPr="00A2259E">
        <w:rPr>
          <w:color w:val="auto"/>
        </w:rPr>
        <w:t xml:space="preserve">, </w:t>
      </w:r>
      <w:r w:rsidR="00F45953" w:rsidRPr="00A2259E">
        <w:rPr>
          <w:color w:val="auto"/>
        </w:rPr>
        <w:t>session</w:t>
      </w:r>
      <w:r w:rsidR="00A246C0" w:rsidRPr="00A2259E">
        <w:rPr>
          <w:color w:val="auto"/>
        </w:rPr>
        <w:t xml:space="preserve"> id, MF-side MDC2 media resource info</w:t>
      </w:r>
      <w:r w:rsidR="00B80368" w:rsidRPr="00A2259E">
        <w:rPr>
          <w:color w:val="auto"/>
        </w:rPr>
        <w:t>.</w:t>
      </w:r>
      <w:r w:rsidR="009A4B0A" w:rsidRPr="00A2259E">
        <w:rPr>
          <w:color w:val="auto"/>
        </w:rPr>
        <w:t xml:space="preserve"> source URL used by DC AS to send subsequent ADC Control message</w:t>
      </w:r>
      <w:r w:rsidR="007C18B9" w:rsidRPr="00A2259E">
        <w:rPr>
          <w:color w:val="auto"/>
        </w:rPr>
        <w:t xml:space="preserve">, and </w:t>
      </w:r>
      <w:r w:rsidR="00176C01" w:rsidRPr="00A2259E">
        <w:rPr>
          <w:color w:val="auto"/>
        </w:rPr>
        <w:t xml:space="preserve">the </w:t>
      </w:r>
      <w:r w:rsidR="007C18B9" w:rsidRPr="00A2259E">
        <w:rPr>
          <w:color w:val="auto"/>
        </w:rPr>
        <w:t>certificate fingerprint of UE</w:t>
      </w:r>
      <w:r w:rsidR="00A246C0" w:rsidRPr="00A2259E">
        <w:rPr>
          <w:color w:val="auto"/>
        </w:rPr>
        <w:t>.</w:t>
      </w:r>
    </w:p>
    <w:p w14:paraId="7AAAFA21" w14:textId="24E5B647" w:rsidR="00A246C0" w:rsidRPr="00A2259E" w:rsidRDefault="00A246C0" w:rsidP="00A246C0">
      <w:pPr>
        <w:pStyle w:val="B1"/>
        <w:rPr>
          <w:color w:val="auto"/>
        </w:rPr>
      </w:pPr>
      <w:r w:rsidRPr="00A2259E">
        <w:rPr>
          <w:color w:val="auto"/>
        </w:rPr>
        <w:t>1</w:t>
      </w:r>
      <w:r w:rsidR="00735043" w:rsidRPr="00A2259E">
        <w:rPr>
          <w:color w:val="auto"/>
        </w:rPr>
        <w:t>3</w:t>
      </w:r>
      <w:r w:rsidRPr="00A2259E">
        <w:rPr>
          <w:color w:val="auto"/>
        </w:rPr>
        <w:t>.</w:t>
      </w:r>
      <w:r w:rsidRPr="00A2259E">
        <w:rPr>
          <w:color w:val="auto"/>
        </w:rPr>
        <w:tab/>
      </w:r>
      <w:r w:rsidR="00226930" w:rsidRPr="00A2259E">
        <w:rPr>
          <w:color w:val="auto"/>
        </w:rPr>
        <w:t xml:space="preserve">DC AS allocates DC AS-side MDC2 media resource for this session. </w:t>
      </w:r>
      <w:r w:rsidR="003F5AFC" w:rsidRPr="00A2259E">
        <w:rPr>
          <w:color w:val="auto"/>
        </w:rPr>
        <w:t xml:space="preserve">DC AS respond </w:t>
      </w:r>
      <w:r w:rsidR="004B02D2" w:rsidRPr="00A2259E">
        <w:rPr>
          <w:color w:val="auto"/>
        </w:rPr>
        <w:t xml:space="preserve">to the DCSF </w:t>
      </w:r>
      <w:r w:rsidR="003F5AFC" w:rsidRPr="00A2259E">
        <w:rPr>
          <w:color w:val="auto"/>
        </w:rPr>
        <w:t>with the DC</w:t>
      </w:r>
      <w:r w:rsidR="002A14F4" w:rsidRPr="00A2259E">
        <w:rPr>
          <w:color w:val="auto"/>
        </w:rPr>
        <w:t xml:space="preserve"> AS </w:t>
      </w:r>
      <w:r w:rsidR="00466B04" w:rsidRPr="00A2259E">
        <w:rPr>
          <w:color w:val="auto"/>
        </w:rPr>
        <w:t xml:space="preserve">endpoint for the MDC2 via </w:t>
      </w:r>
      <w:proofErr w:type="spellStart"/>
      <w:r w:rsidR="002B7500" w:rsidRPr="00A2259E">
        <w:rPr>
          <w:color w:val="auto"/>
        </w:rPr>
        <w:t>Ndcas_Media_Management</w:t>
      </w:r>
      <w:r w:rsidR="008B76CE" w:rsidRPr="00A2259E">
        <w:rPr>
          <w:color w:val="auto"/>
        </w:rPr>
        <w:t>_Create</w:t>
      </w:r>
      <w:proofErr w:type="spellEnd"/>
      <w:r w:rsidR="008B76CE" w:rsidRPr="00A2259E">
        <w:rPr>
          <w:color w:val="auto"/>
        </w:rPr>
        <w:t xml:space="preserve"> response. The message contains</w:t>
      </w:r>
      <w:r w:rsidR="007439B3" w:rsidRPr="00A2259E">
        <w:rPr>
          <w:color w:val="auto"/>
        </w:rPr>
        <w:t xml:space="preserve">: </w:t>
      </w:r>
      <w:r w:rsidR="00BA6B08" w:rsidRPr="00A2259E">
        <w:rPr>
          <w:color w:val="auto"/>
        </w:rPr>
        <w:t xml:space="preserve">result, </w:t>
      </w:r>
      <w:r w:rsidR="00470452" w:rsidRPr="00A2259E">
        <w:rPr>
          <w:color w:val="auto"/>
        </w:rPr>
        <w:t>session id, DCAS-side MDC2 media resource</w:t>
      </w:r>
      <w:r w:rsidR="0098438A" w:rsidRPr="00A2259E">
        <w:rPr>
          <w:color w:val="auto"/>
        </w:rPr>
        <w:t xml:space="preserve"> information</w:t>
      </w:r>
      <w:r w:rsidR="002B3A7E" w:rsidRPr="00A2259E">
        <w:rPr>
          <w:color w:val="auto"/>
        </w:rPr>
        <w:t>,</w:t>
      </w:r>
      <w:r w:rsidR="00470452" w:rsidRPr="00A2259E">
        <w:rPr>
          <w:color w:val="auto"/>
        </w:rPr>
        <w:t xml:space="preserve"> </w:t>
      </w:r>
      <w:r w:rsidR="007439B3" w:rsidRPr="00A2259E">
        <w:rPr>
          <w:color w:val="auto"/>
        </w:rPr>
        <w:t>destination</w:t>
      </w:r>
      <w:r w:rsidR="007C0F85" w:rsidRPr="00A2259E">
        <w:rPr>
          <w:color w:val="auto"/>
        </w:rPr>
        <w:t xml:space="preserve"> URL used by DC</w:t>
      </w:r>
      <w:r w:rsidR="009929D0" w:rsidRPr="00A2259E">
        <w:rPr>
          <w:color w:val="auto"/>
        </w:rPr>
        <w:t>SF</w:t>
      </w:r>
      <w:r w:rsidR="007C0F85" w:rsidRPr="00A2259E">
        <w:rPr>
          <w:color w:val="auto"/>
        </w:rPr>
        <w:t xml:space="preserve"> to send subsequent </w:t>
      </w:r>
      <w:proofErr w:type="spellStart"/>
      <w:r w:rsidR="002B7500" w:rsidRPr="00A2259E">
        <w:rPr>
          <w:color w:val="auto"/>
        </w:rPr>
        <w:t>Ndcas_Media_Management</w:t>
      </w:r>
      <w:proofErr w:type="spellEnd"/>
      <w:r w:rsidR="009929D0" w:rsidRPr="00A2259E">
        <w:rPr>
          <w:color w:val="auto"/>
        </w:rPr>
        <w:t xml:space="preserve"> messages to update or terminate</w:t>
      </w:r>
      <w:r w:rsidR="00834AFF" w:rsidRPr="00A2259E">
        <w:rPr>
          <w:color w:val="auto"/>
        </w:rPr>
        <w:t xml:space="preserve"> the connection. Update might contain</w:t>
      </w:r>
      <w:r w:rsidR="005A6C60" w:rsidRPr="00A2259E">
        <w:rPr>
          <w:color w:val="auto"/>
        </w:rPr>
        <w:t xml:space="preserve"> e.g. </w:t>
      </w:r>
      <w:r w:rsidR="007C0F85" w:rsidRPr="00A2259E">
        <w:rPr>
          <w:color w:val="auto"/>
        </w:rPr>
        <w:t>the certificate fingerprint of UE.</w:t>
      </w:r>
    </w:p>
    <w:p w14:paraId="1B570046" w14:textId="069480E0" w:rsidR="00A246C0" w:rsidRPr="00A2259E" w:rsidRDefault="00884BDE" w:rsidP="00A246C0">
      <w:pPr>
        <w:pStyle w:val="B1"/>
        <w:rPr>
          <w:color w:val="auto"/>
        </w:rPr>
      </w:pPr>
      <w:r w:rsidRPr="00A2259E">
        <w:rPr>
          <w:color w:val="auto"/>
        </w:rPr>
        <w:t>14</w:t>
      </w:r>
      <w:r w:rsidR="00A246C0" w:rsidRPr="00A2259E">
        <w:rPr>
          <w:color w:val="auto"/>
        </w:rPr>
        <w:t>-1</w:t>
      </w:r>
      <w:r w:rsidRPr="00A2259E">
        <w:rPr>
          <w:color w:val="auto"/>
        </w:rPr>
        <w:t>6</w:t>
      </w:r>
      <w:r w:rsidR="00A246C0" w:rsidRPr="00A2259E">
        <w:rPr>
          <w:color w:val="auto"/>
        </w:rPr>
        <w:t>.</w:t>
      </w:r>
      <w:r w:rsidR="00567A1D">
        <w:rPr>
          <w:color w:val="auto"/>
        </w:rPr>
        <w:t xml:space="preserve"> </w:t>
      </w:r>
      <w:r w:rsidR="00566725" w:rsidRPr="00A2259E">
        <w:rPr>
          <w:color w:val="auto"/>
        </w:rPr>
        <w:t>DCSF updates the media resources in the MF via IMS AS, based on the received the DC AS-side MDC2 media resources information</w:t>
      </w:r>
      <w:r w:rsidR="00A246C0" w:rsidRPr="00A2259E">
        <w:rPr>
          <w:color w:val="auto"/>
        </w:rPr>
        <w:t>.</w:t>
      </w:r>
      <w:r w:rsidR="00BD6DBD" w:rsidRPr="00A2259E">
        <w:rPr>
          <w:color w:val="auto"/>
        </w:rPr>
        <w:t xml:space="preserve"> </w:t>
      </w:r>
      <w:r w:rsidR="00A246C0" w:rsidRPr="00A2259E">
        <w:rPr>
          <w:color w:val="auto"/>
        </w:rPr>
        <w:t>Then, the IMS AS sends response to DCSF.</w:t>
      </w:r>
    </w:p>
    <w:p w14:paraId="15C32930" w14:textId="289994EF" w:rsidR="006C0CE6" w:rsidRPr="00A2259E" w:rsidRDefault="00842B10" w:rsidP="00A246C0">
      <w:pPr>
        <w:pStyle w:val="B1"/>
        <w:rPr>
          <w:color w:val="auto"/>
        </w:rPr>
      </w:pPr>
      <w:r w:rsidRPr="00A2259E">
        <w:rPr>
          <w:color w:val="auto"/>
        </w:rPr>
        <w:t>17</w:t>
      </w:r>
      <w:r w:rsidR="00A246C0" w:rsidRPr="00A2259E">
        <w:rPr>
          <w:color w:val="auto"/>
        </w:rPr>
        <w:t>-</w:t>
      </w:r>
      <w:r w:rsidR="005120E2" w:rsidRPr="00A2259E">
        <w:rPr>
          <w:color w:val="auto"/>
        </w:rPr>
        <w:t>29</w:t>
      </w:r>
      <w:r w:rsidR="00A246C0" w:rsidRPr="00A2259E">
        <w:rPr>
          <w:color w:val="auto"/>
        </w:rPr>
        <w:t>.</w:t>
      </w:r>
      <w:r w:rsidR="00567A1D">
        <w:rPr>
          <w:color w:val="auto"/>
        </w:rPr>
        <w:t xml:space="preserve"> </w:t>
      </w:r>
      <w:r w:rsidR="00A246C0" w:rsidRPr="00A2259E">
        <w:rPr>
          <w:color w:val="auto"/>
        </w:rPr>
        <w:t>IMS AS performs SDP negotiation with terminating network. With a successful SDP negotiation, the application data channel established.</w:t>
      </w:r>
    </w:p>
    <w:p w14:paraId="5AED74A1" w14:textId="747F7826" w:rsidR="00A246C0" w:rsidRPr="00A2259E" w:rsidRDefault="006C0CE6" w:rsidP="00CD6708">
      <w:pPr>
        <w:overflowPunct/>
        <w:autoSpaceDE/>
        <w:autoSpaceDN/>
        <w:adjustRightInd/>
        <w:spacing w:after="0"/>
        <w:textAlignment w:val="auto"/>
        <w:rPr>
          <w:color w:val="auto"/>
        </w:rPr>
      </w:pPr>
      <w:r w:rsidRPr="00A2259E">
        <w:rPr>
          <w:color w:val="auto"/>
        </w:rPr>
        <w:br w:type="page"/>
      </w:r>
    </w:p>
    <w:p w14:paraId="66E8F390" w14:textId="1C35DD4C" w:rsidR="00395D00" w:rsidRPr="00A2259E" w:rsidRDefault="00395D00" w:rsidP="00395D00">
      <w:pPr>
        <w:pStyle w:val="Heading4"/>
      </w:pPr>
      <w:bookmarkStart w:id="9" w:name="_Hlk204757964"/>
      <w:r w:rsidRPr="00A2259E">
        <w:lastRenderedPageBreak/>
        <w:t>6.X.3.2</w:t>
      </w:r>
      <w:bookmarkEnd w:id="9"/>
      <w:r w:rsidRPr="00A2259E">
        <w:tab/>
      </w:r>
      <w:r w:rsidR="00887E53" w:rsidRPr="00A2259E">
        <w:t>Person-to-Application and Application-to-Person (P2A2P) Procedure</w:t>
      </w:r>
    </w:p>
    <w:p w14:paraId="3A8A59DD" w14:textId="56AAE12E" w:rsidR="00887E53" w:rsidRPr="00A2259E" w:rsidRDefault="00887E53" w:rsidP="00887E53">
      <w:pPr>
        <w:rPr>
          <w:color w:val="auto"/>
        </w:rPr>
      </w:pPr>
      <w:r w:rsidRPr="00A2259E">
        <w:rPr>
          <w:color w:val="auto"/>
        </w:rPr>
        <w:t>Figure 6.X.3.</w:t>
      </w:r>
      <w:r w:rsidR="001E7832">
        <w:rPr>
          <w:color w:val="auto"/>
        </w:rPr>
        <w:t>2</w:t>
      </w:r>
      <w:r w:rsidRPr="00A2259E">
        <w:rPr>
          <w:color w:val="auto"/>
        </w:rPr>
        <w:t>-1 depicts a signalling flow diagram for establishing an Application Data Channel in a person to application use case.</w:t>
      </w:r>
    </w:p>
    <w:p w14:paraId="5DD48F70" w14:textId="6B1BE344" w:rsidR="00887E53" w:rsidRDefault="00887E53" w:rsidP="00887E53"/>
    <w:p w14:paraId="5E773BD0" w14:textId="33479BA5" w:rsidR="000C36FC" w:rsidRDefault="000A0753" w:rsidP="00887E53">
      <w:r>
        <w:object w:dxaOrig="12466" w:dyaOrig="16201" w14:anchorId="5D2AE33B">
          <v:shape id="_x0000_i1026" type="#_x0000_t75" style="width:623.5pt;height:810pt" o:ole="">
            <v:imagedata r:id="rId16" o:title=""/>
          </v:shape>
          <o:OLEObject Type="Embed" ProgID="Visio.Drawing.15" ShapeID="_x0000_i1026" DrawAspect="Content" ObjectID="_1820998149" r:id="rId17"/>
        </w:object>
      </w:r>
    </w:p>
    <w:p w14:paraId="5002F9CB" w14:textId="3A3B8200" w:rsidR="008D3E14" w:rsidRPr="001E7832" w:rsidRDefault="008D3E14" w:rsidP="00FB5758">
      <w:pPr>
        <w:pStyle w:val="Caption"/>
        <w:jc w:val="center"/>
        <w:rPr>
          <w:color w:val="auto"/>
        </w:rPr>
      </w:pPr>
      <w:r w:rsidRPr="001E7832">
        <w:rPr>
          <w:color w:val="auto"/>
        </w:rPr>
        <w:lastRenderedPageBreak/>
        <w:t>Figure 6.X.3.</w:t>
      </w:r>
      <w:r w:rsidR="00176C01" w:rsidRPr="001E7832">
        <w:rPr>
          <w:color w:val="auto"/>
        </w:rPr>
        <w:t>2</w:t>
      </w:r>
      <w:r w:rsidRPr="001E7832">
        <w:rPr>
          <w:color w:val="auto"/>
        </w:rPr>
        <w:t>-1: P2A2P ADC establishment with a trusted DC AS.</w:t>
      </w:r>
    </w:p>
    <w:p w14:paraId="744D9C83" w14:textId="77777777" w:rsidR="003E013A" w:rsidRPr="001E7832" w:rsidRDefault="003E013A" w:rsidP="003E013A">
      <w:pPr>
        <w:pStyle w:val="B1"/>
        <w:rPr>
          <w:color w:val="auto"/>
        </w:rPr>
      </w:pPr>
      <w:r w:rsidRPr="001E7832">
        <w:rPr>
          <w:color w:val="auto"/>
        </w:rPr>
        <w:t>1.</w:t>
      </w:r>
      <w:r w:rsidRPr="001E7832">
        <w:rPr>
          <w:color w:val="auto"/>
        </w:rPr>
        <w:tab/>
        <w:t xml:space="preserve">The DCAS provisions service triggers using the </w:t>
      </w:r>
      <w:proofErr w:type="spellStart"/>
      <w:r w:rsidRPr="001E7832">
        <w:rPr>
          <w:color w:val="auto"/>
          <w:lang w:val="en-US"/>
        </w:rPr>
        <w:t>Nimsas_ImsParameterProvision</w:t>
      </w:r>
      <w:proofErr w:type="spellEnd"/>
      <w:r w:rsidRPr="001E7832">
        <w:rPr>
          <w:color w:val="auto"/>
        </w:rPr>
        <w:t>.</w:t>
      </w:r>
    </w:p>
    <w:p w14:paraId="607A3AD5" w14:textId="77777777" w:rsidR="003E013A" w:rsidRPr="001E7832" w:rsidRDefault="003E013A" w:rsidP="003E013A">
      <w:pPr>
        <w:pStyle w:val="B1"/>
        <w:rPr>
          <w:color w:val="auto"/>
        </w:rPr>
      </w:pPr>
      <w:r w:rsidRPr="001E7832">
        <w:rPr>
          <w:color w:val="auto"/>
        </w:rPr>
        <w:t>2.</w:t>
      </w:r>
      <w:r w:rsidRPr="001E7832">
        <w:rPr>
          <w:color w:val="auto"/>
        </w:rPr>
        <w:tab/>
        <w:t>The IMSAS responds the request to the DC AS confirming the provisioned data stored for the DCAS.</w:t>
      </w:r>
    </w:p>
    <w:p w14:paraId="4C2FF749" w14:textId="77777777" w:rsidR="003E013A" w:rsidRPr="001E7832" w:rsidRDefault="003E013A" w:rsidP="003E013A">
      <w:pPr>
        <w:pStyle w:val="B1"/>
        <w:rPr>
          <w:color w:val="auto"/>
        </w:rPr>
      </w:pPr>
      <w:r w:rsidRPr="001E7832">
        <w:rPr>
          <w:color w:val="auto"/>
        </w:rPr>
        <w:t>3.</w:t>
      </w:r>
      <w:r w:rsidRPr="001E7832">
        <w:rPr>
          <w:color w:val="auto"/>
        </w:rPr>
        <w:tab/>
        <w:t>IMS session and BDC has been established.</w:t>
      </w:r>
    </w:p>
    <w:p w14:paraId="672E99A9" w14:textId="74B3CA77" w:rsidR="003E013A" w:rsidRPr="001E7832" w:rsidRDefault="003E013A" w:rsidP="003E013A">
      <w:pPr>
        <w:pStyle w:val="B1"/>
        <w:rPr>
          <w:color w:val="auto"/>
        </w:rPr>
      </w:pPr>
      <w:r w:rsidRPr="001E7832">
        <w:rPr>
          <w:color w:val="auto"/>
        </w:rPr>
        <w:t>4-11.</w:t>
      </w:r>
      <w:r w:rsidR="00C570AB">
        <w:rPr>
          <w:color w:val="auto"/>
        </w:rPr>
        <w:t xml:space="preserve"> </w:t>
      </w:r>
      <w:r w:rsidRPr="001E7832">
        <w:rPr>
          <w:color w:val="auto"/>
        </w:rPr>
        <w:t>UE#1 requests the establishment of P2A ADC establishment. IMSAS evaluate the service triggers provided in (1). IMSAS provide the service triggers and the DCAS instance to the DCSF. DCSF determines the DC control policy and request media endpoint for the MDC2 from the IMSAS. IMS AS to request MF to reserving the originating media resources.</w:t>
      </w:r>
    </w:p>
    <w:p w14:paraId="01C9E90D" w14:textId="57C85B80" w:rsidR="003E013A" w:rsidRPr="001E7832" w:rsidRDefault="003E013A" w:rsidP="003E013A">
      <w:pPr>
        <w:pStyle w:val="B1"/>
        <w:rPr>
          <w:color w:val="auto"/>
        </w:rPr>
      </w:pPr>
      <w:r w:rsidRPr="001E7832">
        <w:rPr>
          <w:color w:val="auto"/>
        </w:rPr>
        <w:t>12.</w:t>
      </w:r>
      <w:r w:rsidRPr="001E7832">
        <w:rPr>
          <w:color w:val="auto"/>
        </w:rPr>
        <w:tab/>
        <w:t xml:space="preserve">DCSF request the DC AS to establish a media endpoint for the MDC2 via </w:t>
      </w:r>
      <w:proofErr w:type="spellStart"/>
      <w:r w:rsidR="002B7500" w:rsidRPr="001E7832">
        <w:rPr>
          <w:color w:val="auto"/>
        </w:rPr>
        <w:t>Ndcas_Media_Management</w:t>
      </w:r>
      <w:r w:rsidRPr="001E7832">
        <w:rPr>
          <w:color w:val="auto"/>
        </w:rPr>
        <w:t>_Create</w:t>
      </w:r>
      <w:proofErr w:type="spellEnd"/>
      <w:r w:rsidRPr="001E7832">
        <w:rPr>
          <w:color w:val="auto"/>
        </w:rPr>
        <w:t xml:space="preserve"> message. The message includes calling and called parting id, application id</w:t>
      </w:r>
      <w:r w:rsidR="00F17D70" w:rsidRPr="001E7832">
        <w:rPr>
          <w:color w:val="auto"/>
        </w:rPr>
        <w:t xml:space="preserve"> / DC AS ID</w:t>
      </w:r>
      <w:r w:rsidRPr="001E7832">
        <w:rPr>
          <w:color w:val="auto"/>
        </w:rPr>
        <w:t>, session id, MF-side MDC2 media resource info. source URL used by DC AS to send subsequent ADC Control message, and the certificate fingerprint of UE.</w:t>
      </w:r>
    </w:p>
    <w:p w14:paraId="39FE467B" w14:textId="0840E118" w:rsidR="003E013A" w:rsidRPr="001E7832" w:rsidRDefault="003E013A" w:rsidP="003E013A">
      <w:pPr>
        <w:pStyle w:val="B1"/>
        <w:rPr>
          <w:color w:val="auto"/>
        </w:rPr>
      </w:pPr>
      <w:r w:rsidRPr="001E7832">
        <w:rPr>
          <w:color w:val="auto"/>
        </w:rPr>
        <w:t>13.</w:t>
      </w:r>
      <w:r w:rsidRPr="001E7832">
        <w:rPr>
          <w:color w:val="auto"/>
        </w:rPr>
        <w:tab/>
        <w:t xml:space="preserve">DC AS allocates DC AS-side MDC2 media resource for this session. DC AS respond to the DCSF with the DC AS endpoint for the MDC2 via </w:t>
      </w:r>
      <w:proofErr w:type="spellStart"/>
      <w:r w:rsidR="002B7500" w:rsidRPr="001E7832">
        <w:rPr>
          <w:color w:val="auto"/>
        </w:rPr>
        <w:t>Ndcas_Media_Management</w:t>
      </w:r>
      <w:r w:rsidRPr="001E7832">
        <w:rPr>
          <w:color w:val="auto"/>
        </w:rPr>
        <w:t>_Create</w:t>
      </w:r>
      <w:proofErr w:type="spellEnd"/>
      <w:r w:rsidRPr="001E7832">
        <w:rPr>
          <w:color w:val="auto"/>
        </w:rPr>
        <w:t xml:space="preserve"> response. The message contains: </w:t>
      </w:r>
      <w:r w:rsidR="00AC5A3B" w:rsidRPr="001E7832">
        <w:rPr>
          <w:color w:val="auto"/>
        </w:rPr>
        <w:t xml:space="preserve">result, </w:t>
      </w:r>
      <w:r w:rsidRPr="001E7832">
        <w:rPr>
          <w:color w:val="auto"/>
        </w:rPr>
        <w:t xml:space="preserve">session id, DCAS-side MDC2 media resource information, destination URL used by DCSF to send subsequent </w:t>
      </w:r>
      <w:proofErr w:type="spellStart"/>
      <w:r w:rsidR="002B7500" w:rsidRPr="001E7832">
        <w:rPr>
          <w:color w:val="auto"/>
        </w:rPr>
        <w:t>Ndcas_Media_Management</w:t>
      </w:r>
      <w:proofErr w:type="spellEnd"/>
      <w:r w:rsidRPr="001E7832">
        <w:rPr>
          <w:color w:val="auto"/>
        </w:rPr>
        <w:t xml:space="preserve"> messages to update or terminate the connection. Update might contain e.g. the certificate fingerprint of UE.</w:t>
      </w:r>
    </w:p>
    <w:p w14:paraId="6AE29D59" w14:textId="53F5143B" w:rsidR="003E013A" w:rsidRPr="001E7832" w:rsidRDefault="003E013A" w:rsidP="003E013A">
      <w:pPr>
        <w:pStyle w:val="B1"/>
        <w:rPr>
          <w:color w:val="auto"/>
        </w:rPr>
      </w:pPr>
      <w:r w:rsidRPr="001E7832">
        <w:rPr>
          <w:color w:val="auto"/>
        </w:rPr>
        <w:t>14-16.</w:t>
      </w:r>
      <w:r w:rsidR="00C570AB">
        <w:rPr>
          <w:color w:val="auto"/>
        </w:rPr>
        <w:t xml:space="preserve"> </w:t>
      </w:r>
      <w:r w:rsidRPr="001E7832">
        <w:rPr>
          <w:color w:val="auto"/>
        </w:rPr>
        <w:t>DCSF updates the media resources in the MF via IMS AS, based on the received the DC AS-side MDC2 media resources information. Then, the IMS AS sends response to DCSF.</w:t>
      </w:r>
    </w:p>
    <w:p w14:paraId="34EB762E" w14:textId="1AADC0EC" w:rsidR="008D3E14" w:rsidRPr="001E7832" w:rsidRDefault="008D3E14" w:rsidP="008D3E14">
      <w:pPr>
        <w:pStyle w:val="B1"/>
        <w:rPr>
          <w:color w:val="auto"/>
        </w:rPr>
      </w:pPr>
      <w:r w:rsidRPr="001E7832">
        <w:rPr>
          <w:color w:val="auto"/>
        </w:rPr>
        <w:t>1</w:t>
      </w:r>
      <w:r w:rsidR="001A0960" w:rsidRPr="001E7832">
        <w:rPr>
          <w:color w:val="auto"/>
        </w:rPr>
        <w:t>7</w:t>
      </w:r>
      <w:r w:rsidRPr="001E7832">
        <w:rPr>
          <w:color w:val="auto"/>
        </w:rPr>
        <w:t>-2</w:t>
      </w:r>
      <w:r w:rsidR="00310616" w:rsidRPr="001E7832">
        <w:rPr>
          <w:color w:val="auto"/>
        </w:rPr>
        <w:t>4</w:t>
      </w:r>
      <w:r w:rsidRPr="001E7832">
        <w:rPr>
          <w:color w:val="auto"/>
        </w:rPr>
        <w:t>.</w:t>
      </w:r>
      <w:r w:rsidR="00C570AB">
        <w:rPr>
          <w:color w:val="auto"/>
        </w:rPr>
        <w:t xml:space="preserve"> </w:t>
      </w:r>
      <w:r w:rsidRPr="001E7832">
        <w:rPr>
          <w:color w:val="auto"/>
        </w:rPr>
        <w:t xml:space="preserve">IMS AS performs SDP negotiation with terminating network. </w:t>
      </w:r>
      <w:r w:rsidR="00862C0C" w:rsidRPr="001E7832">
        <w:rPr>
          <w:color w:val="auto"/>
        </w:rPr>
        <w:t>And the IMS AS notifies the DCSF about the successful result of the SDP negotiation.</w:t>
      </w:r>
    </w:p>
    <w:p w14:paraId="537E0BF8" w14:textId="1E9E3580" w:rsidR="008D3E14" w:rsidRPr="001E7832" w:rsidRDefault="008D3E14" w:rsidP="008D3E14">
      <w:pPr>
        <w:pStyle w:val="B1"/>
        <w:rPr>
          <w:color w:val="auto"/>
        </w:rPr>
      </w:pPr>
      <w:r w:rsidRPr="001E7832">
        <w:rPr>
          <w:color w:val="auto"/>
        </w:rPr>
        <w:t>2</w:t>
      </w:r>
      <w:r w:rsidR="00310616" w:rsidRPr="001E7832">
        <w:rPr>
          <w:color w:val="auto"/>
        </w:rPr>
        <w:t>5</w:t>
      </w:r>
      <w:r w:rsidRPr="001E7832">
        <w:rPr>
          <w:color w:val="auto"/>
        </w:rPr>
        <w:t>.</w:t>
      </w:r>
      <w:r w:rsidRPr="001E7832">
        <w:rPr>
          <w:color w:val="auto"/>
        </w:rPr>
        <w:tab/>
        <w:t xml:space="preserve">DCSF </w:t>
      </w:r>
      <w:r w:rsidR="00566725" w:rsidRPr="001E7832">
        <w:rPr>
          <w:color w:val="auto"/>
        </w:rPr>
        <w:t>updates the media resources</w:t>
      </w:r>
      <w:r w:rsidRPr="001E7832">
        <w:rPr>
          <w:color w:val="auto"/>
        </w:rPr>
        <w:t xml:space="preserve"> </w:t>
      </w:r>
      <w:r w:rsidR="00566725" w:rsidRPr="001E7832">
        <w:rPr>
          <w:color w:val="auto"/>
        </w:rPr>
        <w:t xml:space="preserve">in the </w:t>
      </w:r>
      <w:r w:rsidRPr="001E7832">
        <w:rPr>
          <w:color w:val="auto"/>
        </w:rPr>
        <w:t xml:space="preserve">MF </w:t>
      </w:r>
      <w:r w:rsidR="00566725" w:rsidRPr="001E7832">
        <w:rPr>
          <w:color w:val="auto"/>
        </w:rPr>
        <w:t>via IMS AS, based on the received</w:t>
      </w:r>
      <w:r w:rsidRPr="001E7832">
        <w:rPr>
          <w:color w:val="auto"/>
        </w:rPr>
        <w:t xml:space="preserve"> the DC AS-side MDC2 media resources</w:t>
      </w:r>
      <w:r w:rsidR="00566725" w:rsidRPr="001E7832">
        <w:rPr>
          <w:color w:val="auto"/>
        </w:rPr>
        <w:t xml:space="preserve"> information and the media resource information of the terminating network</w:t>
      </w:r>
      <w:r w:rsidRPr="001E7832">
        <w:rPr>
          <w:color w:val="auto"/>
        </w:rPr>
        <w:t>.</w:t>
      </w:r>
      <w:r w:rsidR="00BD6DBD" w:rsidRPr="001E7832">
        <w:rPr>
          <w:color w:val="auto"/>
        </w:rPr>
        <w:t xml:space="preserve"> </w:t>
      </w:r>
      <w:r w:rsidRPr="001E7832">
        <w:rPr>
          <w:color w:val="auto"/>
        </w:rPr>
        <w:t>Then, the IMS AS sends response to DCSF.</w:t>
      </w:r>
    </w:p>
    <w:p w14:paraId="073D26B7" w14:textId="173436AE" w:rsidR="008D3E14" w:rsidRPr="001E7832" w:rsidRDefault="008D3E14" w:rsidP="00F10CEA">
      <w:pPr>
        <w:pStyle w:val="B1"/>
        <w:rPr>
          <w:color w:val="auto"/>
        </w:rPr>
      </w:pPr>
      <w:r w:rsidRPr="001E7832">
        <w:rPr>
          <w:color w:val="auto"/>
        </w:rPr>
        <w:t>2</w:t>
      </w:r>
      <w:r w:rsidR="009869C7" w:rsidRPr="001E7832">
        <w:rPr>
          <w:color w:val="auto"/>
        </w:rPr>
        <w:t>6</w:t>
      </w:r>
      <w:r w:rsidRPr="001E7832">
        <w:rPr>
          <w:color w:val="auto"/>
        </w:rPr>
        <w:t>-</w:t>
      </w:r>
      <w:r w:rsidR="009869C7" w:rsidRPr="001E7832">
        <w:rPr>
          <w:color w:val="auto"/>
        </w:rPr>
        <w:t>33</w:t>
      </w:r>
      <w:r w:rsidRPr="001E7832">
        <w:rPr>
          <w:color w:val="auto"/>
        </w:rPr>
        <w:t>.</w:t>
      </w:r>
      <w:r w:rsidR="00C570AB">
        <w:rPr>
          <w:color w:val="auto"/>
        </w:rPr>
        <w:t xml:space="preserve"> </w:t>
      </w:r>
      <w:r w:rsidR="00566725" w:rsidRPr="001E7832">
        <w:rPr>
          <w:color w:val="auto"/>
        </w:rPr>
        <w:t>IMS AS continues performing SDP negotiation with the originating network.</w:t>
      </w:r>
      <w:r w:rsidRPr="001E7832">
        <w:rPr>
          <w:color w:val="auto"/>
        </w:rPr>
        <w:t xml:space="preserve"> With a successful SDP negotiation, the application data channel established.</w:t>
      </w:r>
    </w:p>
    <w:p w14:paraId="316B1480" w14:textId="02B6D15C" w:rsidR="00676C4E" w:rsidRPr="001E7832" w:rsidRDefault="00676C4E" w:rsidP="00676C4E">
      <w:pPr>
        <w:pStyle w:val="Heading3"/>
      </w:pPr>
      <w:r w:rsidRPr="001E7832">
        <w:t>6.X.</w:t>
      </w:r>
      <w:r w:rsidR="00AB36F0" w:rsidRPr="001E7832">
        <w:t>4</w:t>
      </w:r>
      <w:r w:rsidRPr="001E7832">
        <w:tab/>
        <w:t>Impacts on Services, Entities and Interfaces</w:t>
      </w:r>
    </w:p>
    <w:p w14:paraId="2A240861" w14:textId="73FE436B" w:rsidR="00676C4E" w:rsidRPr="001E7832" w:rsidRDefault="00676C4E" w:rsidP="00676C4E">
      <w:pPr>
        <w:rPr>
          <w:color w:val="auto"/>
        </w:rPr>
      </w:pPr>
      <w:r w:rsidRPr="001E7832">
        <w:rPr>
          <w:color w:val="auto"/>
        </w:rPr>
        <w:t>The solution has the following impacts:</w:t>
      </w:r>
    </w:p>
    <w:p w14:paraId="14A0EA0C" w14:textId="77777777" w:rsidR="00F10CEA" w:rsidRPr="001E7832" w:rsidRDefault="00A246C0" w:rsidP="00676C4E">
      <w:pPr>
        <w:rPr>
          <w:color w:val="auto"/>
        </w:rPr>
      </w:pPr>
      <w:r w:rsidRPr="001E7832">
        <w:rPr>
          <w:color w:val="auto"/>
        </w:rPr>
        <w:t>DC AS:</w:t>
      </w:r>
    </w:p>
    <w:p w14:paraId="2574CBFB" w14:textId="735FD496" w:rsidR="00F10CEA" w:rsidRPr="001E7832" w:rsidRDefault="00F10CEA" w:rsidP="003B3E20">
      <w:pPr>
        <w:pStyle w:val="B1"/>
        <w:rPr>
          <w:color w:val="auto"/>
        </w:rPr>
      </w:pPr>
      <w:r w:rsidRPr="001E7832">
        <w:rPr>
          <w:color w:val="auto"/>
        </w:rPr>
        <w:t>-</w:t>
      </w:r>
      <w:r w:rsidRPr="001E7832">
        <w:rPr>
          <w:color w:val="auto"/>
        </w:rPr>
        <w:tab/>
      </w:r>
      <w:r w:rsidR="004B383B" w:rsidRPr="001E7832">
        <w:rPr>
          <w:color w:val="auto"/>
        </w:rPr>
        <w:t>provisioning</w:t>
      </w:r>
      <w:r w:rsidR="003B3E20" w:rsidRPr="001E7832">
        <w:rPr>
          <w:color w:val="auto"/>
        </w:rPr>
        <w:t xml:space="preserve"> </w:t>
      </w:r>
      <w:r w:rsidR="00EC5754" w:rsidRPr="001E7832">
        <w:rPr>
          <w:color w:val="auto"/>
        </w:rPr>
        <w:t xml:space="preserve">service </w:t>
      </w:r>
      <w:r w:rsidR="003B3E20" w:rsidRPr="001E7832">
        <w:rPr>
          <w:color w:val="auto"/>
        </w:rPr>
        <w:t xml:space="preserve">triggers for </w:t>
      </w:r>
      <w:r w:rsidRPr="001E7832">
        <w:rPr>
          <w:color w:val="auto"/>
        </w:rPr>
        <w:t>the UE-initiated P2A/P2A2P ADC establishment,</w:t>
      </w:r>
    </w:p>
    <w:p w14:paraId="1FF22DDE" w14:textId="3DFFF7BF" w:rsidR="00FE45E6" w:rsidRPr="001E7832" w:rsidRDefault="00F10CEA" w:rsidP="00021BA4">
      <w:pPr>
        <w:pStyle w:val="B1"/>
        <w:rPr>
          <w:color w:val="auto"/>
        </w:rPr>
      </w:pPr>
      <w:r w:rsidRPr="001E7832">
        <w:rPr>
          <w:color w:val="auto"/>
        </w:rPr>
        <w:t>-</w:t>
      </w:r>
      <w:r w:rsidRPr="001E7832">
        <w:rPr>
          <w:color w:val="auto"/>
        </w:rPr>
        <w:tab/>
        <w:t>receiving MF-side information for MDC2 configuration,</w:t>
      </w:r>
    </w:p>
    <w:p w14:paraId="6792E65F" w14:textId="228959FA" w:rsidR="00176C01" w:rsidRPr="001E7832" w:rsidRDefault="00176C01" w:rsidP="00F10CEA">
      <w:pPr>
        <w:pStyle w:val="B1"/>
        <w:rPr>
          <w:color w:val="auto"/>
        </w:rPr>
      </w:pPr>
      <w:r w:rsidRPr="001E7832">
        <w:rPr>
          <w:color w:val="auto"/>
        </w:rPr>
        <w:t>-</w:t>
      </w:r>
      <w:r w:rsidRPr="001E7832">
        <w:rPr>
          <w:color w:val="auto"/>
        </w:rPr>
        <w:tab/>
        <w:t>receiving the certificate fingerprint of UE for end-to-end security between UE and DC AS,</w:t>
      </w:r>
    </w:p>
    <w:p w14:paraId="3C5BE0EA" w14:textId="592A695E" w:rsidR="00F10CEA" w:rsidRPr="001E7832" w:rsidRDefault="00F10CEA" w:rsidP="00F10CEA">
      <w:pPr>
        <w:pStyle w:val="B1"/>
        <w:rPr>
          <w:color w:val="auto"/>
        </w:rPr>
      </w:pPr>
      <w:r w:rsidRPr="001E7832">
        <w:rPr>
          <w:color w:val="auto"/>
        </w:rPr>
        <w:t>-</w:t>
      </w:r>
      <w:r w:rsidRPr="001E7832">
        <w:rPr>
          <w:color w:val="auto"/>
        </w:rPr>
        <w:tab/>
        <w:t>sending DC AS-side information for MDC2 configuration</w:t>
      </w:r>
      <w:r w:rsidR="00176C01" w:rsidRPr="001E7832">
        <w:rPr>
          <w:color w:val="auto"/>
        </w:rPr>
        <w:t>,</w:t>
      </w:r>
    </w:p>
    <w:p w14:paraId="516C24C1" w14:textId="1AFA978A" w:rsidR="00176C01" w:rsidRPr="001E7832" w:rsidRDefault="00176C01" w:rsidP="00F10CEA">
      <w:pPr>
        <w:pStyle w:val="B1"/>
        <w:rPr>
          <w:color w:val="auto"/>
        </w:rPr>
      </w:pPr>
      <w:r w:rsidRPr="001E7832">
        <w:rPr>
          <w:color w:val="auto"/>
        </w:rPr>
        <w:t>-</w:t>
      </w:r>
      <w:r w:rsidRPr="001E7832">
        <w:rPr>
          <w:color w:val="auto"/>
        </w:rPr>
        <w:tab/>
        <w:t>sending the certificate fingerprint of DC AS for end-to-end security between UE and DC AS.</w:t>
      </w:r>
    </w:p>
    <w:p w14:paraId="2867C1C3" w14:textId="176DFD85" w:rsidR="00A246C0" w:rsidRPr="001E7832" w:rsidRDefault="00A246C0" w:rsidP="00676C4E">
      <w:pPr>
        <w:rPr>
          <w:color w:val="auto"/>
        </w:rPr>
      </w:pPr>
      <w:r w:rsidRPr="001E7832">
        <w:rPr>
          <w:color w:val="auto"/>
        </w:rPr>
        <w:t>DCS</w:t>
      </w:r>
      <w:r w:rsidR="00F10CEA" w:rsidRPr="001E7832">
        <w:rPr>
          <w:color w:val="auto"/>
        </w:rPr>
        <w:t>F</w:t>
      </w:r>
      <w:r w:rsidRPr="001E7832">
        <w:rPr>
          <w:color w:val="auto"/>
        </w:rPr>
        <w:t>:</w:t>
      </w:r>
    </w:p>
    <w:p w14:paraId="66CACD7C" w14:textId="2F921919" w:rsidR="00F10CEA" w:rsidRPr="001E7832" w:rsidRDefault="00F10CEA" w:rsidP="00F10CEA">
      <w:pPr>
        <w:pStyle w:val="B1"/>
        <w:rPr>
          <w:color w:val="auto"/>
        </w:rPr>
      </w:pPr>
      <w:r w:rsidRPr="001E7832">
        <w:rPr>
          <w:color w:val="auto"/>
        </w:rPr>
        <w:t>-</w:t>
      </w:r>
      <w:r w:rsidRPr="001E7832">
        <w:rPr>
          <w:color w:val="auto"/>
        </w:rPr>
        <w:tab/>
        <w:t>receiving subscription of the event UE-initiated P2A/P2A2P ADC establishment,</w:t>
      </w:r>
    </w:p>
    <w:p w14:paraId="0D3A0C3B" w14:textId="38C0F455" w:rsidR="00F10CEA" w:rsidRPr="001E7832" w:rsidRDefault="00F10CEA" w:rsidP="00F10CEA">
      <w:pPr>
        <w:pStyle w:val="B1"/>
        <w:rPr>
          <w:color w:val="auto"/>
        </w:rPr>
      </w:pPr>
      <w:r w:rsidRPr="001E7832">
        <w:rPr>
          <w:color w:val="auto"/>
        </w:rPr>
        <w:t>-</w:t>
      </w:r>
      <w:r w:rsidRPr="001E7832">
        <w:rPr>
          <w:color w:val="auto"/>
        </w:rPr>
        <w:tab/>
        <w:t>notifying about the event of UE-initiated P2A/P2A2P ADC establishment,</w:t>
      </w:r>
    </w:p>
    <w:p w14:paraId="2B8FBEA0" w14:textId="2063A3AB" w:rsidR="00F10CEA" w:rsidRPr="001E7832" w:rsidRDefault="00F10CEA" w:rsidP="00F10CEA">
      <w:pPr>
        <w:pStyle w:val="B1"/>
        <w:rPr>
          <w:color w:val="auto"/>
        </w:rPr>
      </w:pPr>
      <w:r w:rsidRPr="001E7832">
        <w:rPr>
          <w:color w:val="auto"/>
        </w:rPr>
        <w:t>-</w:t>
      </w:r>
      <w:r w:rsidRPr="001E7832">
        <w:rPr>
          <w:color w:val="auto"/>
        </w:rPr>
        <w:tab/>
        <w:t>sending MF-side information for MDC2 configuration,</w:t>
      </w:r>
    </w:p>
    <w:p w14:paraId="795737FD" w14:textId="006459CB" w:rsidR="009D2051" w:rsidRPr="001E7832" w:rsidRDefault="00176C01" w:rsidP="009D2051">
      <w:pPr>
        <w:pStyle w:val="B1"/>
        <w:rPr>
          <w:color w:val="auto"/>
        </w:rPr>
      </w:pPr>
      <w:r w:rsidRPr="001E7832">
        <w:rPr>
          <w:color w:val="auto"/>
        </w:rPr>
        <w:t>-</w:t>
      </w:r>
      <w:r w:rsidRPr="001E7832">
        <w:rPr>
          <w:color w:val="auto"/>
        </w:rPr>
        <w:tab/>
        <w:t>sending the certificate fingerprint of UE for end-to-end security between UE and DC AS,</w:t>
      </w:r>
      <w:r w:rsidR="009D2051" w:rsidRPr="001E7832">
        <w:rPr>
          <w:color w:val="auto"/>
        </w:rPr>
        <w:t>-</w:t>
      </w:r>
      <w:r w:rsidR="009D2051" w:rsidRPr="001E7832">
        <w:rPr>
          <w:color w:val="auto"/>
        </w:rPr>
        <w:tab/>
        <w:t>sending request to create</w:t>
      </w:r>
      <w:r w:rsidR="00021BA4" w:rsidRPr="001E7832">
        <w:rPr>
          <w:color w:val="auto"/>
          <w:lang w:val="en-US"/>
        </w:rPr>
        <w:t xml:space="preserve"> DC</w:t>
      </w:r>
      <w:r w:rsidR="00361B5A" w:rsidRPr="001E7832">
        <w:rPr>
          <w:color w:val="auto"/>
          <w:lang w:val="en-US"/>
        </w:rPr>
        <w:t xml:space="preserve"> </w:t>
      </w:r>
      <w:r w:rsidR="00021BA4" w:rsidRPr="001E7832">
        <w:rPr>
          <w:color w:val="auto"/>
          <w:lang w:val="en-US"/>
        </w:rPr>
        <w:t>AS-side for the MDC2</w:t>
      </w:r>
      <w:r w:rsidR="00361B5A" w:rsidRPr="001E7832">
        <w:rPr>
          <w:color w:val="auto"/>
          <w:lang w:val="en-US"/>
        </w:rPr>
        <w:t>.</w:t>
      </w:r>
    </w:p>
    <w:p w14:paraId="06F3E26B" w14:textId="53B40BC9" w:rsidR="00F10CEA" w:rsidRPr="001E7832" w:rsidRDefault="00F10CEA" w:rsidP="00F10CEA">
      <w:pPr>
        <w:pStyle w:val="B1"/>
        <w:rPr>
          <w:color w:val="auto"/>
        </w:rPr>
      </w:pPr>
      <w:r w:rsidRPr="001E7832">
        <w:rPr>
          <w:color w:val="auto"/>
        </w:rPr>
        <w:t>-</w:t>
      </w:r>
      <w:r w:rsidRPr="001E7832">
        <w:rPr>
          <w:color w:val="auto"/>
        </w:rPr>
        <w:tab/>
        <w:t>receiving DC AS-side information for MDC2 configuration,</w:t>
      </w:r>
    </w:p>
    <w:p w14:paraId="71B87E77" w14:textId="4C45EA2D" w:rsidR="00176C01" w:rsidRPr="001E7832" w:rsidRDefault="00176C01" w:rsidP="00F10CEA">
      <w:pPr>
        <w:pStyle w:val="B1"/>
        <w:rPr>
          <w:color w:val="auto"/>
        </w:rPr>
      </w:pPr>
      <w:r w:rsidRPr="001E7832">
        <w:rPr>
          <w:color w:val="auto"/>
        </w:rPr>
        <w:t>-</w:t>
      </w:r>
      <w:r w:rsidRPr="001E7832">
        <w:rPr>
          <w:color w:val="auto"/>
        </w:rPr>
        <w:tab/>
        <w:t>receiving the certificate fingerprint of DC AS for end-to-end security between UE and DC AS,</w:t>
      </w:r>
    </w:p>
    <w:p w14:paraId="3275A86B" w14:textId="660FF541" w:rsidR="00F10CEA" w:rsidRPr="001E7832" w:rsidRDefault="00F10CEA" w:rsidP="00F10CEA">
      <w:pPr>
        <w:pStyle w:val="B1"/>
        <w:rPr>
          <w:color w:val="auto"/>
        </w:rPr>
      </w:pPr>
      <w:r w:rsidRPr="001E7832">
        <w:rPr>
          <w:color w:val="auto"/>
        </w:rPr>
        <w:lastRenderedPageBreak/>
        <w:t>-</w:t>
      </w:r>
      <w:r w:rsidRPr="001E7832">
        <w:rPr>
          <w:color w:val="auto"/>
        </w:rPr>
        <w:tab/>
      </w:r>
      <w:r w:rsidR="006778D7" w:rsidRPr="001E7832">
        <w:rPr>
          <w:color w:val="auto"/>
        </w:rPr>
        <w:t>requesting</w:t>
      </w:r>
      <w:r w:rsidRPr="001E7832">
        <w:rPr>
          <w:color w:val="auto"/>
        </w:rPr>
        <w:t xml:space="preserve"> IMS AS for MDC2 configuration.</w:t>
      </w:r>
    </w:p>
    <w:p w14:paraId="297BA060" w14:textId="3B8B5678" w:rsidR="00A246C0" w:rsidRPr="001E7832" w:rsidRDefault="00A246C0" w:rsidP="00676C4E">
      <w:pPr>
        <w:rPr>
          <w:color w:val="auto"/>
        </w:rPr>
      </w:pPr>
      <w:r w:rsidRPr="001E7832">
        <w:rPr>
          <w:color w:val="auto"/>
        </w:rPr>
        <w:t>IMS AS:</w:t>
      </w:r>
    </w:p>
    <w:p w14:paraId="396A9A9E" w14:textId="10785505" w:rsidR="008B6753" w:rsidRPr="001E7832" w:rsidRDefault="008B6753" w:rsidP="00CD6708">
      <w:pPr>
        <w:ind w:firstLine="284"/>
        <w:rPr>
          <w:color w:val="auto"/>
        </w:rPr>
      </w:pPr>
      <w:r w:rsidRPr="001E7832">
        <w:rPr>
          <w:color w:val="auto"/>
        </w:rPr>
        <w:t xml:space="preserve">-  </w:t>
      </w:r>
      <w:r w:rsidR="00423CEB" w:rsidRPr="001E7832">
        <w:rPr>
          <w:color w:val="auto"/>
        </w:rPr>
        <w:t xml:space="preserve">receiving provisioning </w:t>
      </w:r>
      <w:r w:rsidR="00083CED" w:rsidRPr="001E7832">
        <w:rPr>
          <w:color w:val="auto"/>
        </w:rPr>
        <w:t>of trigger information from the DCAS,</w:t>
      </w:r>
    </w:p>
    <w:p w14:paraId="10036201" w14:textId="73DD94CC" w:rsidR="00F10CEA" w:rsidRPr="001E7832" w:rsidRDefault="00F10CEA" w:rsidP="00F10CEA">
      <w:pPr>
        <w:pStyle w:val="B1"/>
        <w:rPr>
          <w:color w:val="auto"/>
        </w:rPr>
      </w:pPr>
      <w:r w:rsidRPr="001E7832">
        <w:rPr>
          <w:color w:val="auto"/>
        </w:rPr>
        <w:t>-</w:t>
      </w:r>
      <w:r w:rsidRPr="001E7832">
        <w:rPr>
          <w:color w:val="auto"/>
        </w:rPr>
        <w:tab/>
        <w:t xml:space="preserve">receiving MDC2 configuration </w:t>
      </w:r>
      <w:r w:rsidR="006778D7" w:rsidRPr="001E7832">
        <w:rPr>
          <w:color w:val="auto"/>
        </w:rPr>
        <w:t>request</w:t>
      </w:r>
      <w:r w:rsidRPr="001E7832">
        <w:rPr>
          <w:color w:val="auto"/>
        </w:rPr>
        <w:t xml:space="preserve"> from </w:t>
      </w:r>
      <w:r w:rsidR="006778D7" w:rsidRPr="001E7832">
        <w:rPr>
          <w:color w:val="auto"/>
        </w:rPr>
        <w:t>DCSF</w:t>
      </w:r>
      <w:r w:rsidRPr="001E7832">
        <w:rPr>
          <w:color w:val="auto"/>
        </w:rPr>
        <w:t>,</w:t>
      </w:r>
    </w:p>
    <w:p w14:paraId="1CAF66B1" w14:textId="69125BE2" w:rsidR="00F10CEA" w:rsidRPr="001E7832" w:rsidRDefault="006778D7" w:rsidP="006778D7">
      <w:pPr>
        <w:pStyle w:val="B1"/>
        <w:rPr>
          <w:color w:val="auto"/>
        </w:rPr>
      </w:pPr>
      <w:r w:rsidRPr="001E7832">
        <w:rPr>
          <w:color w:val="auto"/>
        </w:rPr>
        <w:t>-</w:t>
      </w:r>
      <w:r w:rsidRPr="001E7832">
        <w:rPr>
          <w:color w:val="auto"/>
        </w:rPr>
        <w:tab/>
        <w:t>instructing MF for MDC2 configuration.</w:t>
      </w:r>
    </w:p>
    <w:p w14:paraId="5390E6F3" w14:textId="528FA567" w:rsidR="00A246C0" w:rsidRPr="001E7832" w:rsidRDefault="00A246C0" w:rsidP="00676C4E">
      <w:pPr>
        <w:rPr>
          <w:color w:val="auto"/>
        </w:rPr>
      </w:pPr>
      <w:r w:rsidRPr="001E7832">
        <w:rPr>
          <w:color w:val="auto"/>
        </w:rPr>
        <w:t>MF:</w:t>
      </w:r>
    </w:p>
    <w:p w14:paraId="64798BE6" w14:textId="09F36B1A" w:rsidR="006778D7" w:rsidRPr="001E7832" w:rsidRDefault="006778D7" w:rsidP="006778D7">
      <w:pPr>
        <w:pStyle w:val="B1"/>
        <w:rPr>
          <w:color w:val="auto"/>
        </w:rPr>
      </w:pPr>
      <w:r w:rsidRPr="001E7832">
        <w:rPr>
          <w:color w:val="auto"/>
        </w:rPr>
        <w:t>-</w:t>
      </w:r>
      <w:r w:rsidRPr="001E7832">
        <w:rPr>
          <w:color w:val="auto"/>
        </w:rPr>
        <w:tab/>
        <w:t>receiving MDC2 configuration instructions from IMS AS,</w:t>
      </w:r>
    </w:p>
    <w:p w14:paraId="5C63D2C1" w14:textId="2B4E3BA4" w:rsidR="00C00B27" w:rsidRPr="001E7832" w:rsidRDefault="006778D7" w:rsidP="006778D7">
      <w:pPr>
        <w:pStyle w:val="B1"/>
        <w:rPr>
          <w:color w:val="auto"/>
        </w:rPr>
      </w:pPr>
      <w:r w:rsidRPr="001E7832">
        <w:rPr>
          <w:color w:val="auto"/>
        </w:rPr>
        <w:t>-</w:t>
      </w:r>
      <w:r w:rsidRPr="001E7832">
        <w:rPr>
          <w:color w:val="auto"/>
        </w:rPr>
        <w:tab/>
        <w:t>performing MDC2 configuration.</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10" w:name="startOfAnnexes"/>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10CF" w14:textId="77777777" w:rsidR="005F4363" w:rsidRDefault="005F4363">
      <w:r>
        <w:separator/>
      </w:r>
    </w:p>
    <w:p w14:paraId="2E4EA6F3" w14:textId="77777777" w:rsidR="005F4363" w:rsidRDefault="005F4363"/>
  </w:endnote>
  <w:endnote w:type="continuationSeparator" w:id="0">
    <w:p w14:paraId="0D97B18A" w14:textId="77777777" w:rsidR="005F4363" w:rsidRDefault="005F4363">
      <w:r>
        <w:continuationSeparator/>
      </w:r>
    </w:p>
    <w:p w14:paraId="0F82A0E6" w14:textId="77777777" w:rsidR="005F4363" w:rsidRDefault="005F4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911E2" w14:textId="77777777" w:rsidR="005F4363" w:rsidRDefault="005F4363">
      <w:r>
        <w:separator/>
      </w:r>
    </w:p>
    <w:p w14:paraId="5B200D2D" w14:textId="77777777" w:rsidR="005F4363" w:rsidRDefault="005F4363"/>
  </w:footnote>
  <w:footnote w:type="continuationSeparator" w:id="0">
    <w:p w14:paraId="44685A62" w14:textId="77777777" w:rsidR="005F4363" w:rsidRDefault="005F4363">
      <w:r>
        <w:continuationSeparator/>
      </w:r>
    </w:p>
    <w:p w14:paraId="72603957" w14:textId="77777777" w:rsidR="005F4363" w:rsidRDefault="005F4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0"/>
  </w:num>
  <w:num w:numId="2" w16cid:durableId="1605729431">
    <w:abstractNumId w:val="10"/>
  </w:num>
  <w:num w:numId="3" w16cid:durableId="1731271339">
    <w:abstractNumId w:val="2"/>
  </w:num>
  <w:num w:numId="4" w16cid:durableId="1854106921">
    <w:abstractNumId w:val="7"/>
  </w:num>
  <w:num w:numId="5" w16cid:durableId="1954248319">
    <w:abstractNumId w:val="19"/>
  </w:num>
  <w:num w:numId="6" w16cid:durableId="1914850312">
    <w:abstractNumId w:val="23"/>
  </w:num>
  <w:num w:numId="7" w16cid:durableId="1144274676">
    <w:abstractNumId w:val="14"/>
  </w:num>
  <w:num w:numId="8" w16cid:durableId="85661419">
    <w:abstractNumId w:val="18"/>
  </w:num>
  <w:num w:numId="9" w16cid:durableId="712116392">
    <w:abstractNumId w:val="21"/>
  </w:num>
  <w:num w:numId="10" w16cid:durableId="1532257450">
    <w:abstractNumId w:val="26"/>
  </w:num>
  <w:num w:numId="11" w16cid:durableId="20018109">
    <w:abstractNumId w:val="15"/>
  </w:num>
  <w:num w:numId="12" w16cid:durableId="1350528827">
    <w:abstractNumId w:val="0"/>
  </w:num>
  <w:num w:numId="13" w16cid:durableId="257718012">
    <w:abstractNumId w:val="6"/>
  </w:num>
  <w:num w:numId="14" w16cid:durableId="399980092">
    <w:abstractNumId w:val="16"/>
  </w:num>
  <w:num w:numId="15" w16cid:durableId="1862936405">
    <w:abstractNumId w:val="22"/>
  </w:num>
  <w:num w:numId="16" w16cid:durableId="625549078">
    <w:abstractNumId w:val="17"/>
  </w:num>
  <w:num w:numId="17" w16cid:durableId="1769040992">
    <w:abstractNumId w:val="9"/>
  </w:num>
  <w:num w:numId="18" w16cid:durableId="1167987284">
    <w:abstractNumId w:val="4"/>
  </w:num>
  <w:num w:numId="19" w16cid:durableId="1245384823">
    <w:abstractNumId w:val="13"/>
  </w:num>
  <w:num w:numId="20" w16cid:durableId="641931601">
    <w:abstractNumId w:val="3"/>
  </w:num>
  <w:num w:numId="21" w16cid:durableId="1972713685">
    <w:abstractNumId w:val="24"/>
  </w:num>
  <w:num w:numId="22" w16cid:durableId="1977099077">
    <w:abstractNumId w:val="25"/>
  </w:num>
  <w:num w:numId="23" w16cid:durableId="1195577855">
    <w:abstractNumId w:val="5"/>
  </w:num>
  <w:num w:numId="24" w16cid:durableId="1017850962">
    <w:abstractNumId w:val="1"/>
  </w:num>
  <w:num w:numId="25" w16cid:durableId="1625697230">
    <w:abstractNumId w:val="11"/>
  </w:num>
  <w:num w:numId="26" w16cid:durableId="184369263">
    <w:abstractNumId w:val="8"/>
  </w:num>
  <w:num w:numId="27" w16cid:durableId="1732251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188"/>
    <w:rsid w:val="00012D59"/>
    <w:rsid w:val="0001336E"/>
    <w:rsid w:val="00013850"/>
    <w:rsid w:val="00013B21"/>
    <w:rsid w:val="00013CD6"/>
    <w:rsid w:val="00013F68"/>
    <w:rsid w:val="0001400A"/>
    <w:rsid w:val="000150DA"/>
    <w:rsid w:val="000153C3"/>
    <w:rsid w:val="00015483"/>
    <w:rsid w:val="00016A41"/>
    <w:rsid w:val="00020BDD"/>
    <w:rsid w:val="00021BA4"/>
    <w:rsid w:val="00021F57"/>
    <w:rsid w:val="000220E9"/>
    <w:rsid w:val="00023565"/>
    <w:rsid w:val="0002407A"/>
    <w:rsid w:val="0002416C"/>
    <w:rsid w:val="00024628"/>
    <w:rsid w:val="00024798"/>
    <w:rsid w:val="000253D9"/>
    <w:rsid w:val="00025FFC"/>
    <w:rsid w:val="000260B1"/>
    <w:rsid w:val="000268FB"/>
    <w:rsid w:val="00027440"/>
    <w:rsid w:val="00027B9C"/>
    <w:rsid w:val="0003091B"/>
    <w:rsid w:val="00030AEB"/>
    <w:rsid w:val="0003152A"/>
    <w:rsid w:val="00031E04"/>
    <w:rsid w:val="000323F5"/>
    <w:rsid w:val="00032637"/>
    <w:rsid w:val="00032C4D"/>
    <w:rsid w:val="00032E5B"/>
    <w:rsid w:val="0003309C"/>
    <w:rsid w:val="00033C9D"/>
    <w:rsid w:val="00033FBB"/>
    <w:rsid w:val="00034D60"/>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5722"/>
    <w:rsid w:val="00046A5A"/>
    <w:rsid w:val="00047051"/>
    <w:rsid w:val="0004738E"/>
    <w:rsid w:val="000474D2"/>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F24"/>
    <w:rsid w:val="00060F5E"/>
    <w:rsid w:val="000615DF"/>
    <w:rsid w:val="00061913"/>
    <w:rsid w:val="00062653"/>
    <w:rsid w:val="000626AF"/>
    <w:rsid w:val="00062769"/>
    <w:rsid w:val="00062F11"/>
    <w:rsid w:val="000631E9"/>
    <w:rsid w:val="00063321"/>
    <w:rsid w:val="00063B42"/>
    <w:rsid w:val="00063CE7"/>
    <w:rsid w:val="00063EF2"/>
    <w:rsid w:val="00064AA3"/>
    <w:rsid w:val="00064ACC"/>
    <w:rsid w:val="00064B30"/>
    <w:rsid w:val="0006502B"/>
    <w:rsid w:val="00065DAB"/>
    <w:rsid w:val="00066FBB"/>
    <w:rsid w:val="00067107"/>
    <w:rsid w:val="000679E2"/>
    <w:rsid w:val="00067ED3"/>
    <w:rsid w:val="000708BD"/>
    <w:rsid w:val="000710F7"/>
    <w:rsid w:val="00071112"/>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EFD"/>
    <w:rsid w:val="000830D4"/>
    <w:rsid w:val="00083CED"/>
    <w:rsid w:val="00084C9C"/>
    <w:rsid w:val="00084E41"/>
    <w:rsid w:val="0008565B"/>
    <w:rsid w:val="00085EFA"/>
    <w:rsid w:val="00085FC7"/>
    <w:rsid w:val="000868CA"/>
    <w:rsid w:val="00086929"/>
    <w:rsid w:val="00090D4D"/>
    <w:rsid w:val="00090F98"/>
    <w:rsid w:val="00091131"/>
    <w:rsid w:val="00091BA0"/>
    <w:rsid w:val="00091C40"/>
    <w:rsid w:val="00092698"/>
    <w:rsid w:val="0009319D"/>
    <w:rsid w:val="00093614"/>
    <w:rsid w:val="00093796"/>
    <w:rsid w:val="000946ED"/>
    <w:rsid w:val="0009483A"/>
    <w:rsid w:val="000948F7"/>
    <w:rsid w:val="00095AD3"/>
    <w:rsid w:val="000965B7"/>
    <w:rsid w:val="000965C1"/>
    <w:rsid w:val="00096CCF"/>
    <w:rsid w:val="00096DF5"/>
    <w:rsid w:val="00097DA7"/>
    <w:rsid w:val="000A0753"/>
    <w:rsid w:val="000A1665"/>
    <w:rsid w:val="000A1C22"/>
    <w:rsid w:val="000A1CE9"/>
    <w:rsid w:val="000A2B57"/>
    <w:rsid w:val="000A2B97"/>
    <w:rsid w:val="000A323F"/>
    <w:rsid w:val="000A357E"/>
    <w:rsid w:val="000A3A91"/>
    <w:rsid w:val="000A3FB7"/>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288D"/>
    <w:rsid w:val="000B300E"/>
    <w:rsid w:val="000B311C"/>
    <w:rsid w:val="000B313D"/>
    <w:rsid w:val="000B3DD5"/>
    <w:rsid w:val="000B4244"/>
    <w:rsid w:val="000B50B5"/>
    <w:rsid w:val="000B5263"/>
    <w:rsid w:val="000B5311"/>
    <w:rsid w:val="000B5AC2"/>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3030"/>
    <w:rsid w:val="000C310A"/>
    <w:rsid w:val="000C36FC"/>
    <w:rsid w:val="000C3ED8"/>
    <w:rsid w:val="000C4D38"/>
    <w:rsid w:val="000C71AA"/>
    <w:rsid w:val="000C7467"/>
    <w:rsid w:val="000C74FC"/>
    <w:rsid w:val="000C7FDC"/>
    <w:rsid w:val="000D0180"/>
    <w:rsid w:val="000D0F88"/>
    <w:rsid w:val="000D0FDE"/>
    <w:rsid w:val="000D1BFB"/>
    <w:rsid w:val="000D2668"/>
    <w:rsid w:val="000D2E76"/>
    <w:rsid w:val="000D33DA"/>
    <w:rsid w:val="000D40A1"/>
    <w:rsid w:val="000D59E4"/>
    <w:rsid w:val="000D5EAF"/>
    <w:rsid w:val="000D70EA"/>
    <w:rsid w:val="000E0BD9"/>
    <w:rsid w:val="000E1628"/>
    <w:rsid w:val="000E28D6"/>
    <w:rsid w:val="000E41CA"/>
    <w:rsid w:val="000E44F6"/>
    <w:rsid w:val="000E4D4F"/>
    <w:rsid w:val="000E5824"/>
    <w:rsid w:val="000E6ACF"/>
    <w:rsid w:val="000E6C0B"/>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2AD"/>
    <w:rsid w:val="001066A0"/>
    <w:rsid w:val="0010709F"/>
    <w:rsid w:val="0010726C"/>
    <w:rsid w:val="0010795D"/>
    <w:rsid w:val="00107A82"/>
    <w:rsid w:val="00107E22"/>
    <w:rsid w:val="001100F9"/>
    <w:rsid w:val="00110662"/>
    <w:rsid w:val="0011076A"/>
    <w:rsid w:val="00110E54"/>
    <w:rsid w:val="00111D85"/>
    <w:rsid w:val="00111E3C"/>
    <w:rsid w:val="00112399"/>
    <w:rsid w:val="00112BF1"/>
    <w:rsid w:val="0011387E"/>
    <w:rsid w:val="0011424A"/>
    <w:rsid w:val="001142B0"/>
    <w:rsid w:val="001148F4"/>
    <w:rsid w:val="001155A2"/>
    <w:rsid w:val="001156E9"/>
    <w:rsid w:val="001173F2"/>
    <w:rsid w:val="00117A5F"/>
    <w:rsid w:val="001205BE"/>
    <w:rsid w:val="00120763"/>
    <w:rsid w:val="0012113A"/>
    <w:rsid w:val="00121A78"/>
    <w:rsid w:val="00122017"/>
    <w:rsid w:val="00122670"/>
    <w:rsid w:val="00122F37"/>
    <w:rsid w:val="00123633"/>
    <w:rsid w:val="001242C5"/>
    <w:rsid w:val="001244E5"/>
    <w:rsid w:val="0012561F"/>
    <w:rsid w:val="00126564"/>
    <w:rsid w:val="001265BC"/>
    <w:rsid w:val="00126856"/>
    <w:rsid w:val="00127178"/>
    <w:rsid w:val="00127379"/>
    <w:rsid w:val="00127A98"/>
    <w:rsid w:val="001300B5"/>
    <w:rsid w:val="001306C0"/>
    <w:rsid w:val="00130A1E"/>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4BBA"/>
    <w:rsid w:val="0014582F"/>
    <w:rsid w:val="00145892"/>
    <w:rsid w:val="0014688E"/>
    <w:rsid w:val="001473F2"/>
    <w:rsid w:val="00147EAA"/>
    <w:rsid w:val="00150BAD"/>
    <w:rsid w:val="001512CD"/>
    <w:rsid w:val="00151A7D"/>
    <w:rsid w:val="001520C4"/>
    <w:rsid w:val="001520C5"/>
    <w:rsid w:val="00152663"/>
    <w:rsid w:val="00152C80"/>
    <w:rsid w:val="00152E53"/>
    <w:rsid w:val="00152F9A"/>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B21"/>
    <w:rsid w:val="00163C07"/>
    <w:rsid w:val="00163C76"/>
    <w:rsid w:val="00163E01"/>
    <w:rsid w:val="00164342"/>
    <w:rsid w:val="00165982"/>
    <w:rsid w:val="00166675"/>
    <w:rsid w:val="001673CA"/>
    <w:rsid w:val="00167AF3"/>
    <w:rsid w:val="0017024B"/>
    <w:rsid w:val="00170A7C"/>
    <w:rsid w:val="0017207F"/>
    <w:rsid w:val="001727CC"/>
    <w:rsid w:val="001730B8"/>
    <w:rsid w:val="001731A2"/>
    <w:rsid w:val="001736B5"/>
    <w:rsid w:val="00173A57"/>
    <w:rsid w:val="0017425B"/>
    <w:rsid w:val="001750EF"/>
    <w:rsid w:val="001765B4"/>
    <w:rsid w:val="00176C01"/>
    <w:rsid w:val="00176CD0"/>
    <w:rsid w:val="0017769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960"/>
    <w:rsid w:val="001A0FD2"/>
    <w:rsid w:val="001A10F8"/>
    <w:rsid w:val="001A1221"/>
    <w:rsid w:val="001A18FA"/>
    <w:rsid w:val="001A21B6"/>
    <w:rsid w:val="001A23C5"/>
    <w:rsid w:val="001A3A7D"/>
    <w:rsid w:val="001A3C9B"/>
    <w:rsid w:val="001A3FB4"/>
    <w:rsid w:val="001A48C3"/>
    <w:rsid w:val="001A4C33"/>
    <w:rsid w:val="001A53E2"/>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3F8"/>
    <w:rsid w:val="001B4DFC"/>
    <w:rsid w:val="001B546B"/>
    <w:rsid w:val="001B54D2"/>
    <w:rsid w:val="001B5EBE"/>
    <w:rsid w:val="001B6194"/>
    <w:rsid w:val="001B675C"/>
    <w:rsid w:val="001B67D8"/>
    <w:rsid w:val="001B6AF2"/>
    <w:rsid w:val="001B72FA"/>
    <w:rsid w:val="001B7516"/>
    <w:rsid w:val="001B7F28"/>
    <w:rsid w:val="001C0A43"/>
    <w:rsid w:val="001C0F4E"/>
    <w:rsid w:val="001C0FB6"/>
    <w:rsid w:val="001C12C1"/>
    <w:rsid w:val="001C176D"/>
    <w:rsid w:val="001C17E1"/>
    <w:rsid w:val="001C1E41"/>
    <w:rsid w:val="001C3211"/>
    <w:rsid w:val="001C4445"/>
    <w:rsid w:val="001C460D"/>
    <w:rsid w:val="001C488F"/>
    <w:rsid w:val="001C50F0"/>
    <w:rsid w:val="001C5139"/>
    <w:rsid w:val="001C6359"/>
    <w:rsid w:val="001C6618"/>
    <w:rsid w:val="001C672D"/>
    <w:rsid w:val="001C6C31"/>
    <w:rsid w:val="001C74D2"/>
    <w:rsid w:val="001C77F4"/>
    <w:rsid w:val="001C7ADC"/>
    <w:rsid w:val="001D0433"/>
    <w:rsid w:val="001D06A4"/>
    <w:rsid w:val="001D1028"/>
    <w:rsid w:val="001D1200"/>
    <w:rsid w:val="001D1FB4"/>
    <w:rsid w:val="001D2AD7"/>
    <w:rsid w:val="001D2DF9"/>
    <w:rsid w:val="001D366A"/>
    <w:rsid w:val="001D51CD"/>
    <w:rsid w:val="001D545F"/>
    <w:rsid w:val="001D5704"/>
    <w:rsid w:val="001D5B71"/>
    <w:rsid w:val="001D5DEB"/>
    <w:rsid w:val="001D620F"/>
    <w:rsid w:val="001D626D"/>
    <w:rsid w:val="001D6A10"/>
    <w:rsid w:val="001E0438"/>
    <w:rsid w:val="001E0D10"/>
    <w:rsid w:val="001E0DF5"/>
    <w:rsid w:val="001E125D"/>
    <w:rsid w:val="001E1843"/>
    <w:rsid w:val="001E1F34"/>
    <w:rsid w:val="001E21A6"/>
    <w:rsid w:val="001E2C1C"/>
    <w:rsid w:val="001E3CFE"/>
    <w:rsid w:val="001E4CCE"/>
    <w:rsid w:val="001E4DFF"/>
    <w:rsid w:val="001E508D"/>
    <w:rsid w:val="001E5C9E"/>
    <w:rsid w:val="001E6AA8"/>
    <w:rsid w:val="001E701F"/>
    <w:rsid w:val="001E7832"/>
    <w:rsid w:val="001E7E3E"/>
    <w:rsid w:val="001F0BF7"/>
    <w:rsid w:val="001F0F75"/>
    <w:rsid w:val="001F1523"/>
    <w:rsid w:val="001F234D"/>
    <w:rsid w:val="001F2899"/>
    <w:rsid w:val="001F320F"/>
    <w:rsid w:val="001F381B"/>
    <w:rsid w:val="001F43A0"/>
    <w:rsid w:val="001F4582"/>
    <w:rsid w:val="001F478B"/>
    <w:rsid w:val="001F4D77"/>
    <w:rsid w:val="001F4DB1"/>
    <w:rsid w:val="001F4EC9"/>
    <w:rsid w:val="001F5984"/>
    <w:rsid w:val="001F5AB4"/>
    <w:rsid w:val="001F5ADA"/>
    <w:rsid w:val="001F5C0F"/>
    <w:rsid w:val="001F5D41"/>
    <w:rsid w:val="001F5F42"/>
    <w:rsid w:val="001F6AA4"/>
    <w:rsid w:val="001F78B7"/>
    <w:rsid w:val="002004FF"/>
    <w:rsid w:val="00200BB8"/>
    <w:rsid w:val="00200C7B"/>
    <w:rsid w:val="00201759"/>
    <w:rsid w:val="002021FC"/>
    <w:rsid w:val="002043CF"/>
    <w:rsid w:val="002045D3"/>
    <w:rsid w:val="00205670"/>
    <w:rsid w:val="00205B15"/>
    <w:rsid w:val="00205B5C"/>
    <w:rsid w:val="00205F81"/>
    <w:rsid w:val="00206169"/>
    <w:rsid w:val="00206B8E"/>
    <w:rsid w:val="00207F20"/>
    <w:rsid w:val="00207F3C"/>
    <w:rsid w:val="002102F5"/>
    <w:rsid w:val="002104A0"/>
    <w:rsid w:val="0021063E"/>
    <w:rsid w:val="00210C6D"/>
    <w:rsid w:val="002110A6"/>
    <w:rsid w:val="002113F8"/>
    <w:rsid w:val="002122C3"/>
    <w:rsid w:val="00212386"/>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930"/>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4B8A"/>
    <w:rsid w:val="002657DD"/>
    <w:rsid w:val="0026612A"/>
    <w:rsid w:val="00267FC8"/>
    <w:rsid w:val="002707A8"/>
    <w:rsid w:val="00270D4F"/>
    <w:rsid w:val="00270F91"/>
    <w:rsid w:val="002716AA"/>
    <w:rsid w:val="00271A3E"/>
    <w:rsid w:val="00272361"/>
    <w:rsid w:val="002723FA"/>
    <w:rsid w:val="00272E73"/>
    <w:rsid w:val="002734A2"/>
    <w:rsid w:val="00273AF8"/>
    <w:rsid w:val="00273D31"/>
    <w:rsid w:val="00274887"/>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970"/>
    <w:rsid w:val="00291F60"/>
    <w:rsid w:val="00292E3B"/>
    <w:rsid w:val="002930EB"/>
    <w:rsid w:val="002934C0"/>
    <w:rsid w:val="002943A4"/>
    <w:rsid w:val="00294F89"/>
    <w:rsid w:val="00295CE6"/>
    <w:rsid w:val="00295FEC"/>
    <w:rsid w:val="0029673F"/>
    <w:rsid w:val="002A062F"/>
    <w:rsid w:val="002A13CD"/>
    <w:rsid w:val="002A1463"/>
    <w:rsid w:val="002A14F4"/>
    <w:rsid w:val="002A1CA2"/>
    <w:rsid w:val="002A1DE7"/>
    <w:rsid w:val="002A3A26"/>
    <w:rsid w:val="002A3C41"/>
    <w:rsid w:val="002A4277"/>
    <w:rsid w:val="002A4F98"/>
    <w:rsid w:val="002A64D0"/>
    <w:rsid w:val="002A6F90"/>
    <w:rsid w:val="002A7929"/>
    <w:rsid w:val="002B00FD"/>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C9E"/>
    <w:rsid w:val="002B73B2"/>
    <w:rsid w:val="002B7500"/>
    <w:rsid w:val="002C071F"/>
    <w:rsid w:val="002C07EA"/>
    <w:rsid w:val="002C0D31"/>
    <w:rsid w:val="002C12F3"/>
    <w:rsid w:val="002C17E8"/>
    <w:rsid w:val="002C27A0"/>
    <w:rsid w:val="002C2E2C"/>
    <w:rsid w:val="002C3289"/>
    <w:rsid w:val="002C3AF1"/>
    <w:rsid w:val="002C42F2"/>
    <w:rsid w:val="002C4D61"/>
    <w:rsid w:val="002C5019"/>
    <w:rsid w:val="002C571B"/>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02F"/>
    <w:rsid w:val="002D5CFB"/>
    <w:rsid w:val="002D5E9C"/>
    <w:rsid w:val="002D609D"/>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2FC4"/>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8C3"/>
    <w:rsid w:val="00303B92"/>
    <w:rsid w:val="00303C69"/>
    <w:rsid w:val="00304350"/>
    <w:rsid w:val="003043A4"/>
    <w:rsid w:val="00305F20"/>
    <w:rsid w:val="0030710F"/>
    <w:rsid w:val="00307EA6"/>
    <w:rsid w:val="003100E8"/>
    <w:rsid w:val="00310616"/>
    <w:rsid w:val="00310B0A"/>
    <w:rsid w:val="0031175D"/>
    <w:rsid w:val="0031208A"/>
    <w:rsid w:val="00312459"/>
    <w:rsid w:val="003128F5"/>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462B"/>
    <w:rsid w:val="003349DF"/>
    <w:rsid w:val="00335310"/>
    <w:rsid w:val="00335D2E"/>
    <w:rsid w:val="0033754F"/>
    <w:rsid w:val="003379B7"/>
    <w:rsid w:val="00337AF4"/>
    <w:rsid w:val="003407B1"/>
    <w:rsid w:val="0034141F"/>
    <w:rsid w:val="00341B3C"/>
    <w:rsid w:val="00341B72"/>
    <w:rsid w:val="00342521"/>
    <w:rsid w:val="00342E8D"/>
    <w:rsid w:val="00344FA0"/>
    <w:rsid w:val="00345264"/>
    <w:rsid w:val="00345CC4"/>
    <w:rsid w:val="00346050"/>
    <w:rsid w:val="003463B5"/>
    <w:rsid w:val="00346876"/>
    <w:rsid w:val="003470FC"/>
    <w:rsid w:val="00347156"/>
    <w:rsid w:val="00347802"/>
    <w:rsid w:val="0034785B"/>
    <w:rsid w:val="003507D0"/>
    <w:rsid w:val="00350BAF"/>
    <w:rsid w:val="003517FA"/>
    <w:rsid w:val="00352847"/>
    <w:rsid w:val="00352CA6"/>
    <w:rsid w:val="00353003"/>
    <w:rsid w:val="00353190"/>
    <w:rsid w:val="003535B3"/>
    <w:rsid w:val="00353AA9"/>
    <w:rsid w:val="00353BAD"/>
    <w:rsid w:val="00353E52"/>
    <w:rsid w:val="003542DA"/>
    <w:rsid w:val="003543FF"/>
    <w:rsid w:val="003547FC"/>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B5A"/>
    <w:rsid w:val="00361C57"/>
    <w:rsid w:val="00363580"/>
    <w:rsid w:val="00363BB4"/>
    <w:rsid w:val="00364C69"/>
    <w:rsid w:val="003651C8"/>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3FAE"/>
    <w:rsid w:val="00374940"/>
    <w:rsid w:val="003751D1"/>
    <w:rsid w:val="003755B7"/>
    <w:rsid w:val="003757F0"/>
    <w:rsid w:val="00375AFF"/>
    <w:rsid w:val="00375C1A"/>
    <w:rsid w:val="0037776A"/>
    <w:rsid w:val="0038028D"/>
    <w:rsid w:val="00380585"/>
    <w:rsid w:val="00380A07"/>
    <w:rsid w:val="00380B35"/>
    <w:rsid w:val="00380E86"/>
    <w:rsid w:val="00382097"/>
    <w:rsid w:val="00383F2D"/>
    <w:rsid w:val="0038427A"/>
    <w:rsid w:val="00384509"/>
    <w:rsid w:val="00384D8F"/>
    <w:rsid w:val="00385B51"/>
    <w:rsid w:val="00385D5E"/>
    <w:rsid w:val="00385E24"/>
    <w:rsid w:val="00386D8B"/>
    <w:rsid w:val="0038715B"/>
    <w:rsid w:val="0038795A"/>
    <w:rsid w:val="00387A8B"/>
    <w:rsid w:val="00390465"/>
    <w:rsid w:val="003905EA"/>
    <w:rsid w:val="00391008"/>
    <w:rsid w:val="00391607"/>
    <w:rsid w:val="00391898"/>
    <w:rsid w:val="00391AE5"/>
    <w:rsid w:val="00391B9A"/>
    <w:rsid w:val="0039273B"/>
    <w:rsid w:val="00392EA7"/>
    <w:rsid w:val="00393992"/>
    <w:rsid w:val="00393A9D"/>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7FF"/>
    <w:rsid w:val="003B0FC2"/>
    <w:rsid w:val="003B1658"/>
    <w:rsid w:val="003B1FF1"/>
    <w:rsid w:val="003B2600"/>
    <w:rsid w:val="003B2AE9"/>
    <w:rsid w:val="003B2E77"/>
    <w:rsid w:val="003B2F4F"/>
    <w:rsid w:val="003B38CD"/>
    <w:rsid w:val="003B3C66"/>
    <w:rsid w:val="003B3C85"/>
    <w:rsid w:val="003B3CB3"/>
    <w:rsid w:val="003B3E20"/>
    <w:rsid w:val="003B47DA"/>
    <w:rsid w:val="003B59D6"/>
    <w:rsid w:val="003B5DB2"/>
    <w:rsid w:val="003B655E"/>
    <w:rsid w:val="003B6C26"/>
    <w:rsid w:val="003B7365"/>
    <w:rsid w:val="003B738E"/>
    <w:rsid w:val="003B7948"/>
    <w:rsid w:val="003C02B3"/>
    <w:rsid w:val="003C24B2"/>
    <w:rsid w:val="003C2D56"/>
    <w:rsid w:val="003C457F"/>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157"/>
    <w:rsid w:val="003D4381"/>
    <w:rsid w:val="003D45D5"/>
    <w:rsid w:val="003D4869"/>
    <w:rsid w:val="003D4C8E"/>
    <w:rsid w:val="003D4F27"/>
    <w:rsid w:val="003D50B1"/>
    <w:rsid w:val="003D5774"/>
    <w:rsid w:val="003D5E36"/>
    <w:rsid w:val="003D6607"/>
    <w:rsid w:val="003D670F"/>
    <w:rsid w:val="003D7553"/>
    <w:rsid w:val="003D7EB3"/>
    <w:rsid w:val="003E013A"/>
    <w:rsid w:val="003E0513"/>
    <w:rsid w:val="003E0D65"/>
    <w:rsid w:val="003E0F12"/>
    <w:rsid w:val="003E1062"/>
    <w:rsid w:val="003E10AA"/>
    <w:rsid w:val="003E13B1"/>
    <w:rsid w:val="003E1798"/>
    <w:rsid w:val="003E17B5"/>
    <w:rsid w:val="003E1A62"/>
    <w:rsid w:val="003E2486"/>
    <w:rsid w:val="003E2C07"/>
    <w:rsid w:val="003E3719"/>
    <w:rsid w:val="003E3BE1"/>
    <w:rsid w:val="003E3CBB"/>
    <w:rsid w:val="003E5A88"/>
    <w:rsid w:val="003E5AA1"/>
    <w:rsid w:val="003E5C34"/>
    <w:rsid w:val="003E6662"/>
    <w:rsid w:val="003E6C42"/>
    <w:rsid w:val="003E704E"/>
    <w:rsid w:val="003E70EE"/>
    <w:rsid w:val="003E7535"/>
    <w:rsid w:val="003E7706"/>
    <w:rsid w:val="003E7907"/>
    <w:rsid w:val="003E7B49"/>
    <w:rsid w:val="003F02DB"/>
    <w:rsid w:val="003F03DA"/>
    <w:rsid w:val="003F1421"/>
    <w:rsid w:val="003F1D33"/>
    <w:rsid w:val="003F1EA3"/>
    <w:rsid w:val="003F258A"/>
    <w:rsid w:val="003F2818"/>
    <w:rsid w:val="003F3648"/>
    <w:rsid w:val="003F3F06"/>
    <w:rsid w:val="003F3F5A"/>
    <w:rsid w:val="003F461C"/>
    <w:rsid w:val="003F4BE1"/>
    <w:rsid w:val="003F5AFC"/>
    <w:rsid w:val="003F65DB"/>
    <w:rsid w:val="003F6BB9"/>
    <w:rsid w:val="003F71B0"/>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BDB"/>
    <w:rsid w:val="00423CEB"/>
    <w:rsid w:val="00423D46"/>
    <w:rsid w:val="00423F36"/>
    <w:rsid w:val="0042449E"/>
    <w:rsid w:val="004244F2"/>
    <w:rsid w:val="0042478F"/>
    <w:rsid w:val="004268FC"/>
    <w:rsid w:val="0042702E"/>
    <w:rsid w:val="00430110"/>
    <w:rsid w:val="0043031B"/>
    <w:rsid w:val="004306BC"/>
    <w:rsid w:val="0043141A"/>
    <w:rsid w:val="00431F48"/>
    <w:rsid w:val="00433A69"/>
    <w:rsid w:val="00433E88"/>
    <w:rsid w:val="00434236"/>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3A3"/>
    <w:rsid w:val="004478B2"/>
    <w:rsid w:val="004503FD"/>
    <w:rsid w:val="00450567"/>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6B04"/>
    <w:rsid w:val="00467673"/>
    <w:rsid w:val="00470379"/>
    <w:rsid w:val="004703A9"/>
    <w:rsid w:val="00470452"/>
    <w:rsid w:val="004708C0"/>
    <w:rsid w:val="00470CA4"/>
    <w:rsid w:val="00471544"/>
    <w:rsid w:val="004726EB"/>
    <w:rsid w:val="0047283E"/>
    <w:rsid w:val="004739C4"/>
    <w:rsid w:val="004745FD"/>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75E"/>
    <w:rsid w:val="00486AD2"/>
    <w:rsid w:val="00486D3C"/>
    <w:rsid w:val="0049018B"/>
    <w:rsid w:val="00490A10"/>
    <w:rsid w:val="00491A0E"/>
    <w:rsid w:val="00492BB9"/>
    <w:rsid w:val="004944D7"/>
    <w:rsid w:val="004945EC"/>
    <w:rsid w:val="00494686"/>
    <w:rsid w:val="0049476B"/>
    <w:rsid w:val="00495250"/>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E7A"/>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E25"/>
    <w:rsid w:val="004F03DD"/>
    <w:rsid w:val="004F0B8C"/>
    <w:rsid w:val="004F0C9A"/>
    <w:rsid w:val="004F1150"/>
    <w:rsid w:val="004F162D"/>
    <w:rsid w:val="004F1C34"/>
    <w:rsid w:val="004F277A"/>
    <w:rsid w:val="004F3D4A"/>
    <w:rsid w:val="004F4132"/>
    <w:rsid w:val="004F4F2D"/>
    <w:rsid w:val="004F672A"/>
    <w:rsid w:val="004F6F1A"/>
    <w:rsid w:val="004F7074"/>
    <w:rsid w:val="004F763E"/>
    <w:rsid w:val="004F7E97"/>
    <w:rsid w:val="0050023D"/>
    <w:rsid w:val="005008D7"/>
    <w:rsid w:val="00500CE9"/>
    <w:rsid w:val="00500DFD"/>
    <w:rsid w:val="00501824"/>
    <w:rsid w:val="00501FB7"/>
    <w:rsid w:val="00501FF2"/>
    <w:rsid w:val="005021FA"/>
    <w:rsid w:val="0050224E"/>
    <w:rsid w:val="0050232B"/>
    <w:rsid w:val="0050290A"/>
    <w:rsid w:val="0050338E"/>
    <w:rsid w:val="005034FA"/>
    <w:rsid w:val="0050485C"/>
    <w:rsid w:val="00504A5E"/>
    <w:rsid w:val="00504E72"/>
    <w:rsid w:val="00505A3D"/>
    <w:rsid w:val="00505AA1"/>
    <w:rsid w:val="00506D4F"/>
    <w:rsid w:val="005079BB"/>
    <w:rsid w:val="00507B36"/>
    <w:rsid w:val="00510668"/>
    <w:rsid w:val="005108F7"/>
    <w:rsid w:val="00510ACC"/>
    <w:rsid w:val="00510CFF"/>
    <w:rsid w:val="005120E2"/>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66F"/>
    <w:rsid w:val="005218B5"/>
    <w:rsid w:val="00521F78"/>
    <w:rsid w:val="00523567"/>
    <w:rsid w:val="00523A9F"/>
    <w:rsid w:val="00524196"/>
    <w:rsid w:val="005244BB"/>
    <w:rsid w:val="00525324"/>
    <w:rsid w:val="005260A1"/>
    <w:rsid w:val="00526FD3"/>
    <w:rsid w:val="00527533"/>
    <w:rsid w:val="00527F42"/>
    <w:rsid w:val="005304F4"/>
    <w:rsid w:val="00531F30"/>
    <w:rsid w:val="005323B7"/>
    <w:rsid w:val="00532701"/>
    <w:rsid w:val="00532ECE"/>
    <w:rsid w:val="0053337E"/>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64A6"/>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0F3D"/>
    <w:rsid w:val="005610AA"/>
    <w:rsid w:val="00561209"/>
    <w:rsid w:val="005612D1"/>
    <w:rsid w:val="00561B1D"/>
    <w:rsid w:val="00561D59"/>
    <w:rsid w:val="005625F3"/>
    <w:rsid w:val="005626E1"/>
    <w:rsid w:val="00562770"/>
    <w:rsid w:val="00562DC0"/>
    <w:rsid w:val="00563579"/>
    <w:rsid w:val="0056459E"/>
    <w:rsid w:val="005645EF"/>
    <w:rsid w:val="005649F6"/>
    <w:rsid w:val="005657E5"/>
    <w:rsid w:val="005666F1"/>
    <w:rsid w:val="00566725"/>
    <w:rsid w:val="00566A66"/>
    <w:rsid w:val="00567317"/>
    <w:rsid w:val="00567A1D"/>
    <w:rsid w:val="005704B0"/>
    <w:rsid w:val="00570845"/>
    <w:rsid w:val="0057114F"/>
    <w:rsid w:val="00571C89"/>
    <w:rsid w:val="00572BA6"/>
    <w:rsid w:val="00572DF3"/>
    <w:rsid w:val="00573C90"/>
    <w:rsid w:val="005746B5"/>
    <w:rsid w:val="005748DF"/>
    <w:rsid w:val="00574A05"/>
    <w:rsid w:val="00574FA8"/>
    <w:rsid w:val="00575AA3"/>
    <w:rsid w:val="00576800"/>
    <w:rsid w:val="0057683F"/>
    <w:rsid w:val="00576F15"/>
    <w:rsid w:val="00576F70"/>
    <w:rsid w:val="00577C3B"/>
    <w:rsid w:val="00581C35"/>
    <w:rsid w:val="00581D3D"/>
    <w:rsid w:val="00582750"/>
    <w:rsid w:val="005827C3"/>
    <w:rsid w:val="00582896"/>
    <w:rsid w:val="00582D40"/>
    <w:rsid w:val="00583822"/>
    <w:rsid w:val="005860AC"/>
    <w:rsid w:val="005861D8"/>
    <w:rsid w:val="0058651A"/>
    <w:rsid w:val="0059040C"/>
    <w:rsid w:val="00590772"/>
    <w:rsid w:val="00590F3B"/>
    <w:rsid w:val="00591AC5"/>
    <w:rsid w:val="0059237E"/>
    <w:rsid w:val="00592A60"/>
    <w:rsid w:val="005932C8"/>
    <w:rsid w:val="0059390A"/>
    <w:rsid w:val="00593984"/>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CCE"/>
    <w:rsid w:val="005A6010"/>
    <w:rsid w:val="005A661D"/>
    <w:rsid w:val="005A69E3"/>
    <w:rsid w:val="005A6C60"/>
    <w:rsid w:val="005A780A"/>
    <w:rsid w:val="005B0114"/>
    <w:rsid w:val="005B02B2"/>
    <w:rsid w:val="005B1115"/>
    <w:rsid w:val="005B1344"/>
    <w:rsid w:val="005B17D3"/>
    <w:rsid w:val="005B239D"/>
    <w:rsid w:val="005B278B"/>
    <w:rsid w:val="005B39D5"/>
    <w:rsid w:val="005B3FB9"/>
    <w:rsid w:val="005B445F"/>
    <w:rsid w:val="005B49B5"/>
    <w:rsid w:val="005B4DD2"/>
    <w:rsid w:val="005B5652"/>
    <w:rsid w:val="005B595F"/>
    <w:rsid w:val="005B605D"/>
    <w:rsid w:val="005B6571"/>
    <w:rsid w:val="005B6969"/>
    <w:rsid w:val="005C04A8"/>
    <w:rsid w:val="005C0AC3"/>
    <w:rsid w:val="005C0C17"/>
    <w:rsid w:val="005C0E4A"/>
    <w:rsid w:val="005C1260"/>
    <w:rsid w:val="005C1B62"/>
    <w:rsid w:val="005C1CE7"/>
    <w:rsid w:val="005C2C45"/>
    <w:rsid w:val="005C2F29"/>
    <w:rsid w:val="005C3122"/>
    <w:rsid w:val="005C39B5"/>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E7C"/>
    <w:rsid w:val="005D2EB9"/>
    <w:rsid w:val="005D31EA"/>
    <w:rsid w:val="005D369B"/>
    <w:rsid w:val="005D3CF6"/>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1A2"/>
    <w:rsid w:val="005F23C8"/>
    <w:rsid w:val="005F2604"/>
    <w:rsid w:val="005F292B"/>
    <w:rsid w:val="005F302E"/>
    <w:rsid w:val="005F3245"/>
    <w:rsid w:val="005F3269"/>
    <w:rsid w:val="005F33AF"/>
    <w:rsid w:val="005F3633"/>
    <w:rsid w:val="005F3781"/>
    <w:rsid w:val="005F42FA"/>
    <w:rsid w:val="005F4363"/>
    <w:rsid w:val="005F5587"/>
    <w:rsid w:val="005F59D9"/>
    <w:rsid w:val="005F61F2"/>
    <w:rsid w:val="005F76E9"/>
    <w:rsid w:val="00601CC9"/>
    <w:rsid w:val="00601F65"/>
    <w:rsid w:val="00602AA0"/>
    <w:rsid w:val="00603596"/>
    <w:rsid w:val="0060359B"/>
    <w:rsid w:val="00603FD0"/>
    <w:rsid w:val="00604913"/>
    <w:rsid w:val="00605104"/>
    <w:rsid w:val="00605939"/>
    <w:rsid w:val="0060593F"/>
    <w:rsid w:val="00605D6D"/>
    <w:rsid w:val="00605EE9"/>
    <w:rsid w:val="00607DEA"/>
    <w:rsid w:val="0061097A"/>
    <w:rsid w:val="006110C2"/>
    <w:rsid w:val="00611253"/>
    <w:rsid w:val="00611B09"/>
    <w:rsid w:val="00612490"/>
    <w:rsid w:val="00612D1B"/>
    <w:rsid w:val="00613159"/>
    <w:rsid w:val="00613572"/>
    <w:rsid w:val="00613CCC"/>
    <w:rsid w:val="006144B9"/>
    <w:rsid w:val="00614E97"/>
    <w:rsid w:val="00615BE6"/>
    <w:rsid w:val="00615D97"/>
    <w:rsid w:val="00615EA8"/>
    <w:rsid w:val="00616303"/>
    <w:rsid w:val="00617E84"/>
    <w:rsid w:val="0062006A"/>
    <w:rsid w:val="006207E8"/>
    <w:rsid w:val="006216B3"/>
    <w:rsid w:val="00621EDE"/>
    <w:rsid w:val="0062215D"/>
    <w:rsid w:val="006224D6"/>
    <w:rsid w:val="0062258D"/>
    <w:rsid w:val="006234D7"/>
    <w:rsid w:val="006238AD"/>
    <w:rsid w:val="00623FAF"/>
    <w:rsid w:val="0062464E"/>
    <w:rsid w:val="00624FCE"/>
    <w:rsid w:val="00625471"/>
    <w:rsid w:val="00625920"/>
    <w:rsid w:val="00627422"/>
    <w:rsid w:val="006278F1"/>
    <w:rsid w:val="00630118"/>
    <w:rsid w:val="0063099D"/>
    <w:rsid w:val="00632F1F"/>
    <w:rsid w:val="00633BD7"/>
    <w:rsid w:val="00633C19"/>
    <w:rsid w:val="00634DCB"/>
    <w:rsid w:val="0063558C"/>
    <w:rsid w:val="00635AB9"/>
    <w:rsid w:val="0063604C"/>
    <w:rsid w:val="0063662D"/>
    <w:rsid w:val="00636D5F"/>
    <w:rsid w:val="00637414"/>
    <w:rsid w:val="00640010"/>
    <w:rsid w:val="006402FF"/>
    <w:rsid w:val="0064130B"/>
    <w:rsid w:val="0064146B"/>
    <w:rsid w:val="00641DA6"/>
    <w:rsid w:val="00642055"/>
    <w:rsid w:val="00644664"/>
    <w:rsid w:val="00644B01"/>
    <w:rsid w:val="00644C21"/>
    <w:rsid w:val="00644DDB"/>
    <w:rsid w:val="00646281"/>
    <w:rsid w:val="006462C1"/>
    <w:rsid w:val="00647309"/>
    <w:rsid w:val="00651D13"/>
    <w:rsid w:val="0065203D"/>
    <w:rsid w:val="0065267B"/>
    <w:rsid w:val="0065339E"/>
    <w:rsid w:val="006539B5"/>
    <w:rsid w:val="00654618"/>
    <w:rsid w:val="00654B1F"/>
    <w:rsid w:val="00654DAB"/>
    <w:rsid w:val="00656E0A"/>
    <w:rsid w:val="00656E65"/>
    <w:rsid w:val="00656F39"/>
    <w:rsid w:val="00660299"/>
    <w:rsid w:val="0066101E"/>
    <w:rsid w:val="006615BF"/>
    <w:rsid w:val="00661FB8"/>
    <w:rsid w:val="0066251F"/>
    <w:rsid w:val="006643E9"/>
    <w:rsid w:val="006644BD"/>
    <w:rsid w:val="0066497D"/>
    <w:rsid w:val="00664DEE"/>
    <w:rsid w:val="006651D5"/>
    <w:rsid w:val="00665688"/>
    <w:rsid w:val="00665710"/>
    <w:rsid w:val="00665E8C"/>
    <w:rsid w:val="00665F1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5F3D"/>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F9D"/>
    <w:rsid w:val="006D2EFC"/>
    <w:rsid w:val="006D3707"/>
    <w:rsid w:val="006D3AE5"/>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A68"/>
    <w:rsid w:val="006E3C16"/>
    <w:rsid w:val="006E42EC"/>
    <w:rsid w:val="006E4A64"/>
    <w:rsid w:val="006E4CC6"/>
    <w:rsid w:val="006E4FBD"/>
    <w:rsid w:val="006E54C9"/>
    <w:rsid w:val="006E5A15"/>
    <w:rsid w:val="006E64AD"/>
    <w:rsid w:val="006E6681"/>
    <w:rsid w:val="006E6E00"/>
    <w:rsid w:val="006E7D1D"/>
    <w:rsid w:val="006F0412"/>
    <w:rsid w:val="006F048B"/>
    <w:rsid w:val="006F0544"/>
    <w:rsid w:val="006F0831"/>
    <w:rsid w:val="006F0AAD"/>
    <w:rsid w:val="006F2BEF"/>
    <w:rsid w:val="006F2E66"/>
    <w:rsid w:val="006F383F"/>
    <w:rsid w:val="006F4120"/>
    <w:rsid w:val="006F43BF"/>
    <w:rsid w:val="006F4568"/>
    <w:rsid w:val="006F4C4E"/>
    <w:rsid w:val="006F4C5E"/>
    <w:rsid w:val="006F4D8E"/>
    <w:rsid w:val="006F5DD0"/>
    <w:rsid w:val="006F6200"/>
    <w:rsid w:val="006F66BD"/>
    <w:rsid w:val="006F6A26"/>
    <w:rsid w:val="006F7205"/>
    <w:rsid w:val="007002F5"/>
    <w:rsid w:val="007009CB"/>
    <w:rsid w:val="007009DC"/>
    <w:rsid w:val="00701052"/>
    <w:rsid w:val="00701198"/>
    <w:rsid w:val="0070144F"/>
    <w:rsid w:val="00702878"/>
    <w:rsid w:val="007041ED"/>
    <w:rsid w:val="00704663"/>
    <w:rsid w:val="00704A0B"/>
    <w:rsid w:val="007056C0"/>
    <w:rsid w:val="00705F89"/>
    <w:rsid w:val="00706881"/>
    <w:rsid w:val="007077AE"/>
    <w:rsid w:val="00710038"/>
    <w:rsid w:val="0071008E"/>
    <w:rsid w:val="0071071D"/>
    <w:rsid w:val="00710E79"/>
    <w:rsid w:val="00711A84"/>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3D11"/>
    <w:rsid w:val="00724061"/>
    <w:rsid w:val="00724B13"/>
    <w:rsid w:val="00724CF1"/>
    <w:rsid w:val="00725A0B"/>
    <w:rsid w:val="00725EC2"/>
    <w:rsid w:val="00726387"/>
    <w:rsid w:val="007266D9"/>
    <w:rsid w:val="00726AC2"/>
    <w:rsid w:val="00726CD5"/>
    <w:rsid w:val="007302BB"/>
    <w:rsid w:val="00730B98"/>
    <w:rsid w:val="00731985"/>
    <w:rsid w:val="00731F2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9B3"/>
    <w:rsid w:val="00744120"/>
    <w:rsid w:val="007445FE"/>
    <w:rsid w:val="00744FCE"/>
    <w:rsid w:val="007455D4"/>
    <w:rsid w:val="00746178"/>
    <w:rsid w:val="00746D0E"/>
    <w:rsid w:val="00747248"/>
    <w:rsid w:val="007516E8"/>
    <w:rsid w:val="00751707"/>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598A"/>
    <w:rsid w:val="0077641E"/>
    <w:rsid w:val="00776953"/>
    <w:rsid w:val="00776B69"/>
    <w:rsid w:val="00776D9A"/>
    <w:rsid w:val="00776E49"/>
    <w:rsid w:val="0077739D"/>
    <w:rsid w:val="00777DC1"/>
    <w:rsid w:val="00780730"/>
    <w:rsid w:val="007809B4"/>
    <w:rsid w:val="0078168B"/>
    <w:rsid w:val="00781725"/>
    <w:rsid w:val="00782880"/>
    <w:rsid w:val="00782977"/>
    <w:rsid w:val="00782A5A"/>
    <w:rsid w:val="00783159"/>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7728"/>
    <w:rsid w:val="00787856"/>
    <w:rsid w:val="0079155A"/>
    <w:rsid w:val="00791986"/>
    <w:rsid w:val="00791C57"/>
    <w:rsid w:val="00791E6F"/>
    <w:rsid w:val="00791EC8"/>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CF9"/>
    <w:rsid w:val="007A3E80"/>
    <w:rsid w:val="007A42A5"/>
    <w:rsid w:val="007A571E"/>
    <w:rsid w:val="007A6135"/>
    <w:rsid w:val="007A62AA"/>
    <w:rsid w:val="007A6675"/>
    <w:rsid w:val="007A6A40"/>
    <w:rsid w:val="007A6C3F"/>
    <w:rsid w:val="007A70F7"/>
    <w:rsid w:val="007A7199"/>
    <w:rsid w:val="007B0493"/>
    <w:rsid w:val="007B074E"/>
    <w:rsid w:val="007B085A"/>
    <w:rsid w:val="007B1516"/>
    <w:rsid w:val="007B1D42"/>
    <w:rsid w:val="007B1F16"/>
    <w:rsid w:val="007B2021"/>
    <w:rsid w:val="007B240C"/>
    <w:rsid w:val="007B2B86"/>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84"/>
    <w:rsid w:val="007D28C4"/>
    <w:rsid w:val="007D2AFA"/>
    <w:rsid w:val="007D2C96"/>
    <w:rsid w:val="007D30FA"/>
    <w:rsid w:val="007D3431"/>
    <w:rsid w:val="007D3C8C"/>
    <w:rsid w:val="007D4832"/>
    <w:rsid w:val="007D4A0E"/>
    <w:rsid w:val="007D572B"/>
    <w:rsid w:val="007D57A3"/>
    <w:rsid w:val="007D6A0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F1"/>
    <w:rsid w:val="007F2AC2"/>
    <w:rsid w:val="007F3347"/>
    <w:rsid w:val="007F373F"/>
    <w:rsid w:val="007F3AE9"/>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25A5"/>
    <w:rsid w:val="00802E9A"/>
    <w:rsid w:val="00803142"/>
    <w:rsid w:val="00804551"/>
    <w:rsid w:val="00804991"/>
    <w:rsid w:val="00804BE3"/>
    <w:rsid w:val="00805AE9"/>
    <w:rsid w:val="00805B03"/>
    <w:rsid w:val="00805DE4"/>
    <w:rsid w:val="00807052"/>
    <w:rsid w:val="00807E74"/>
    <w:rsid w:val="0081001B"/>
    <w:rsid w:val="008103FE"/>
    <w:rsid w:val="00811132"/>
    <w:rsid w:val="0081155C"/>
    <w:rsid w:val="00811981"/>
    <w:rsid w:val="0081245E"/>
    <w:rsid w:val="00812CCD"/>
    <w:rsid w:val="00813171"/>
    <w:rsid w:val="00813D73"/>
    <w:rsid w:val="00813E3B"/>
    <w:rsid w:val="00814809"/>
    <w:rsid w:val="008150AB"/>
    <w:rsid w:val="00815B80"/>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DB"/>
    <w:rsid w:val="00830F43"/>
    <w:rsid w:val="008318AB"/>
    <w:rsid w:val="00832A57"/>
    <w:rsid w:val="008334BF"/>
    <w:rsid w:val="00833A77"/>
    <w:rsid w:val="00833B95"/>
    <w:rsid w:val="00834754"/>
    <w:rsid w:val="00834A3B"/>
    <w:rsid w:val="00834AFF"/>
    <w:rsid w:val="00834BB7"/>
    <w:rsid w:val="00837072"/>
    <w:rsid w:val="0083744C"/>
    <w:rsid w:val="008409F7"/>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89E"/>
    <w:rsid w:val="00860A51"/>
    <w:rsid w:val="0086196F"/>
    <w:rsid w:val="00861BEF"/>
    <w:rsid w:val="00861C25"/>
    <w:rsid w:val="00862A01"/>
    <w:rsid w:val="00862AD6"/>
    <w:rsid w:val="00862C0C"/>
    <w:rsid w:val="0086377B"/>
    <w:rsid w:val="0086381F"/>
    <w:rsid w:val="00865203"/>
    <w:rsid w:val="00865BCA"/>
    <w:rsid w:val="00865DAD"/>
    <w:rsid w:val="00866FBC"/>
    <w:rsid w:val="0086771E"/>
    <w:rsid w:val="0087011C"/>
    <w:rsid w:val="00870B55"/>
    <w:rsid w:val="00870C0F"/>
    <w:rsid w:val="00872977"/>
    <w:rsid w:val="00872B7F"/>
    <w:rsid w:val="00872C22"/>
    <w:rsid w:val="008735AA"/>
    <w:rsid w:val="008735C7"/>
    <w:rsid w:val="00873676"/>
    <w:rsid w:val="00873BB8"/>
    <w:rsid w:val="00873EFD"/>
    <w:rsid w:val="0087548A"/>
    <w:rsid w:val="008754B1"/>
    <w:rsid w:val="00875A98"/>
    <w:rsid w:val="00875B46"/>
    <w:rsid w:val="00876575"/>
    <w:rsid w:val="00876CD9"/>
    <w:rsid w:val="00877DA4"/>
    <w:rsid w:val="008809AB"/>
    <w:rsid w:val="00880A82"/>
    <w:rsid w:val="00880AA1"/>
    <w:rsid w:val="00881A85"/>
    <w:rsid w:val="0088211C"/>
    <w:rsid w:val="0088283A"/>
    <w:rsid w:val="00883EB3"/>
    <w:rsid w:val="00884656"/>
    <w:rsid w:val="00884BDE"/>
    <w:rsid w:val="00884CD3"/>
    <w:rsid w:val="0088596E"/>
    <w:rsid w:val="008872E1"/>
    <w:rsid w:val="008879DA"/>
    <w:rsid w:val="00887E53"/>
    <w:rsid w:val="00890787"/>
    <w:rsid w:val="008907FD"/>
    <w:rsid w:val="00890F18"/>
    <w:rsid w:val="00891FC3"/>
    <w:rsid w:val="00892063"/>
    <w:rsid w:val="0089294C"/>
    <w:rsid w:val="00893F00"/>
    <w:rsid w:val="008941FF"/>
    <w:rsid w:val="00894F1D"/>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B6753"/>
    <w:rsid w:val="008B6CCC"/>
    <w:rsid w:val="008B76CE"/>
    <w:rsid w:val="008C1206"/>
    <w:rsid w:val="008C1DA3"/>
    <w:rsid w:val="008C1FF7"/>
    <w:rsid w:val="008C2E0D"/>
    <w:rsid w:val="008C32D5"/>
    <w:rsid w:val="008C362C"/>
    <w:rsid w:val="008C36E5"/>
    <w:rsid w:val="008C3743"/>
    <w:rsid w:val="008C41D5"/>
    <w:rsid w:val="008C4329"/>
    <w:rsid w:val="008C4952"/>
    <w:rsid w:val="008C4F7F"/>
    <w:rsid w:val="008C5287"/>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366"/>
    <w:rsid w:val="008E2C98"/>
    <w:rsid w:val="008E34A1"/>
    <w:rsid w:val="008E35A7"/>
    <w:rsid w:val="008E3D19"/>
    <w:rsid w:val="008E473C"/>
    <w:rsid w:val="008E4FBB"/>
    <w:rsid w:val="008E533C"/>
    <w:rsid w:val="008E6110"/>
    <w:rsid w:val="008E614A"/>
    <w:rsid w:val="008E6704"/>
    <w:rsid w:val="008E6EC5"/>
    <w:rsid w:val="008E760A"/>
    <w:rsid w:val="008E76A6"/>
    <w:rsid w:val="008F197C"/>
    <w:rsid w:val="008F320D"/>
    <w:rsid w:val="008F3818"/>
    <w:rsid w:val="008F476F"/>
    <w:rsid w:val="008F49E1"/>
    <w:rsid w:val="008F4B08"/>
    <w:rsid w:val="008F4D60"/>
    <w:rsid w:val="008F5DB4"/>
    <w:rsid w:val="008F672C"/>
    <w:rsid w:val="008F6FE3"/>
    <w:rsid w:val="008F7903"/>
    <w:rsid w:val="008F7D6D"/>
    <w:rsid w:val="008F7FF7"/>
    <w:rsid w:val="0090025D"/>
    <w:rsid w:val="00900BEF"/>
    <w:rsid w:val="009014FC"/>
    <w:rsid w:val="009015B4"/>
    <w:rsid w:val="00901C07"/>
    <w:rsid w:val="009025A7"/>
    <w:rsid w:val="009035EE"/>
    <w:rsid w:val="0090484C"/>
    <w:rsid w:val="0090490C"/>
    <w:rsid w:val="00904DC5"/>
    <w:rsid w:val="00904FD3"/>
    <w:rsid w:val="009051B2"/>
    <w:rsid w:val="0090537A"/>
    <w:rsid w:val="009057AA"/>
    <w:rsid w:val="0090585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57B1"/>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91B"/>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584"/>
    <w:rsid w:val="00974B07"/>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98C"/>
    <w:rsid w:val="00985A22"/>
    <w:rsid w:val="00985A8A"/>
    <w:rsid w:val="0098614D"/>
    <w:rsid w:val="0098652B"/>
    <w:rsid w:val="00986737"/>
    <w:rsid w:val="009869C7"/>
    <w:rsid w:val="00986C0C"/>
    <w:rsid w:val="00986CFF"/>
    <w:rsid w:val="00987BC0"/>
    <w:rsid w:val="00987DF7"/>
    <w:rsid w:val="00990BC7"/>
    <w:rsid w:val="00991147"/>
    <w:rsid w:val="009913AA"/>
    <w:rsid w:val="00991666"/>
    <w:rsid w:val="0099276C"/>
    <w:rsid w:val="00992972"/>
    <w:rsid w:val="009929D0"/>
    <w:rsid w:val="00993224"/>
    <w:rsid w:val="009934B9"/>
    <w:rsid w:val="00993749"/>
    <w:rsid w:val="00993E52"/>
    <w:rsid w:val="009946FC"/>
    <w:rsid w:val="00994AE2"/>
    <w:rsid w:val="00995165"/>
    <w:rsid w:val="009952E9"/>
    <w:rsid w:val="00995835"/>
    <w:rsid w:val="00995AED"/>
    <w:rsid w:val="00995C83"/>
    <w:rsid w:val="00995E59"/>
    <w:rsid w:val="009967AF"/>
    <w:rsid w:val="00996972"/>
    <w:rsid w:val="00997FCA"/>
    <w:rsid w:val="009A04F3"/>
    <w:rsid w:val="009A065E"/>
    <w:rsid w:val="009A0911"/>
    <w:rsid w:val="009A14F4"/>
    <w:rsid w:val="009A179E"/>
    <w:rsid w:val="009A1939"/>
    <w:rsid w:val="009A250E"/>
    <w:rsid w:val="009A36B1"/>
    <w:rsid w:val="009A418F"/>
    <w:rsid w:val="009A44DE"/>
    <w:rsid w:val="009A4B0A"/>
    <w:rsid w:val="009A5784"/>
    <w:rsid w:val="009A5D3F"/>
    <w:rsid w:val="009A5DDD"/>
    <w:rsid w:val="009A648F"/>
    <w:rsid w:val="009A71EE"/>
    <w:rsid w:val="009A795C"/>
    <w:rsid w:val="009B07C8"/>
    <w:rsid w:val="009B0E80"/>
    <w:rsid w:val="009B163D"/>
    <w:rsid w:val="009B27C8"/>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0BF4"/>
    <w:rsid w:val="009C0D2F"/>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841"/>
    <w:rsid w:val="009D0CC8"/>
    <w:rsid w:val="009D123E"/>
    <w:rsid w:val="009D150B"/>
    <w:rsid w:val="009D192B"/>
    <w:rsid w:val="009D193B"/>
    <w:rsid w:val="009D2051"/>
    <w:rsid w:val="009D239B"/>
    <w:rsid w:val="009D2E6B"/>
    <w:rsid w:val="009D361F"/>
    <w:rsid w:val="009D3A4F"/>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6404"/>
    <w:rsid w:val="009F7726"/>
    <w:rsid w:val="009F79B5"/>
    <w:rsid w:val="009F7C8A"/>
    <w:rsid w:val="00A005ED"/>
    <w:rsid w:val="00A0081D"/>
    <w:rsid w:val="00A00D82"/>
    <w:rsid w:val="00A014FB"/>
    <w:rsid w:val="00A0236F"/>
    <w:rsid w:val="00A0240B"/>
    <w:rsid w:val="00A024D9"/>
    <w:rsid w:val="00A02534"/>
    <w:rsid w:val="00A02A0C"/>
    <w:rsid w:val="00A033A4"/>
    <w:rsid w:val="00A03917"/>
    <w:rsid w:val="00A0477C"/>
    <w:rsid w:val="00A0509F"/>
    <w:rsid w:val="00A05A6B"/>
    <w:rsid w:val="00A06823"/>
    <w:rsid w:val="00A06BB2"/>
    <w:rsid w:val="00A07106"/>
    <w:rsid w:val="00A0745F"/>
    <w:rsid w:val="00A10337"/>
    <w:rsid w:val="00A10405"/>
    <w:rsid w:val="00A107F0"/>
    <w:rsid w:val="00A10BDE"/>
    <w:rsid w:val="00A118D1"/>
    <w:rsid w:val="00A12779"/>
    <w:rsid w:val="00A131A8"/>
    <w:rsid w:val="00A13DF4"/>
    <w:rsid w:val="00A1403A"/>
    <w:rsid w:val="00A1416A"/>
    <w:rsid w:val="00A144A3"/>
    <w:rsid w:val="00A14731"/>
    <w:rsid w:val="00A1569B"/>
    <w:rsid w:val="00A15E03"/>
    <w:rsid w:val="00A15FAA"/>
    <w:rsid w:val="00A1650F"/>
    <w:rsid w:val="00A17EAF"/>
    <w:rsid w:val="00A2098A"/>
    <w:rsid w:val="00A20CB1"/>
    <w:rsid w:val="00A210AA"/>
    <w:rsid w:val="00A212A5"/>
    <w:rsid w:val="00A21470"/>
    <w:rsid w:val="00A21737"/>
    <w:rsid w:val="00A2259E"/>
    <w:rsid w:val="00A225EE"/>
    <w:rsid w:val="00A228E4"/>
    <w:rsid w:val="00A22E99"/>
    <w:rsid w:val="00A235AE"/>
    <w:rsid w:val="00A23868"/>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4"/>
    <w:rsid w:val="00A34C99"/>
    <w:rsid w:val="00A34D48"/>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1CDE"/>
    <w:rsid w:val="00A53003"/>
    <w:rsid w:val="00A5324E"/>
    <w:rsid w:val="00A5345E"/>
    <w:rsid w:val="00A54949"/>
    <w:rsid w:val="00A558DF"/>
    <w:rsid w:val="00A55E0A"/>
    <w:rsid w:val="00A562A1"/>
    <w:rsid w:val="00A5645D"/>
    <w:rsid w:val="00A56923"/>
    <w:rsid w:val="00A56FB3"/>
    <w:rsid w:val="00A57FD0"/>
    <w:rsid w:val="00A60306"/>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70ED8"/>
    <w:rsid w:val="00A721F0"/>
    <w:rsid w:val="00A72D0D"/>
    <w:rsid w:val="00A72F77"/>
    <w:rsid w:val="00A734F0"/>
    <w:rsid w:val="00A73B63"/>
    <w:rsid w:val="00A74469"/>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131"/>
    <w:rsid w:val="00A8447E"/>
    <w:rsid w:val="00A86847"/>
    <w:rsid w:val="00A86B4F"/>
    <w:rsid w:val="00A8777C"/>
    <w:rsid w:val="00A904DB"/>
    <w:rsid w:val="00A90D2B"/>
    <w:rsid w:val="00A914BB"/>
    <w:rsid w:val="00A9165B"/>
    <w:rsid w:val="00A9186F"/>
    <w:rsid w:val="00A9190D"/>
    <w:rsid w:val="00A92C5D"/>
    <w:rsid w:val="00A92D85"/>
    <w:rsid w:val="00A93620"/>
    <w:rsid w:val="00A941BE"/>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AA9"/>
    <w:rsid w:val="00AA6E53"/>
    <w:rsid w:val="00AA7DDF"/>
    <w:rsid w:val="00AA7E81"/>
    <w:rsid w:val="00AB085B"/>
    <w:rsid w:val="00AB0DDF"/>
    <w:rsid w:val="00AB181D"/>
    <w:rsid w:val="00AB281B"/>
    <w:rsid w:val="00AB31B9"/>
    <w:rsid w:val="00AB36F0"/>
    <w:rsid w:val="00AB3BD1"/>
    <w:rsid w:val="00AB3EB4"/>
    <w:rsid w:val="00AB443B"/>
    <w:rsid w:val="00AB45BE"/>
    <w:rsid w:val="00AB47B1"/>
    <w:rsid w:val="00AB4A09"/>
    <w:rsid w:val="00AB4AFA"/>
    <w:rsid w:val="00AB510F"/>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5A3B"/>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9BE"/>
    <w:rsid w:val="00AE4B6A"/>
    <w:rsid w:val="00AE4F9F"/>
    <w:rsid w:val="00AE51ED"/>
    <w:rsid w:val="00AE58A6"/>
    <w:rsid w:val="00AE5A3C"/>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6593"/>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1B2D"/>
    <w:rsid w:val="00B1219D"/>
    <w:rsid w:val="00B13C23"/>
    <w:rsid w:val="00B1487F"/>
    <w:rsid w:val="00B14987"/>
    <w:rsid w:val="00B14D0A"/>
    <w:rsid w:val="00B155A8"/>
    <w:rsid w:val="00B15CB4"/>
    <w:rsid w:val="00B15D04"/>
    <w:rsid w:val="00B16690"/>
    <w:rsid w:val="00B1679E"/>
    <w:rsid w:val="00B174F3"/>
    <w:rsid w:val="00B17779"/>
    <w:rsid w:val="00B179AD"/>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6C1"/>
    <w:rsid w:val="00B42C12"/>
    <w:rsid w:val="00B435BF"/>
    <w:rsid w:val="00B438A2"/>
    <w:rsid w:val="00B438D1"/>
    <w:rsid w:val="00B4415A"/>
    <w:rsid w:val="00B444C8"/>
    <w:rsid w:val="00B44620"/>
    <w:rsid w:val="00B44BC4"/>
    <w:rsid w:val="00B44FFE"/>
    <w:rsid w:val="00B457F0"/>
    <w:rsid w:val="00B45FD4"/>
    <w:rsid w:val="00B464DA"/>
    <w:rsid w:val="00B46507"/>
    <w:rsid w:val="00B4657F"/>
    <w:rsid w:val="00B46881"/>
    <w:rsid w:val="00B47340"/>
    <w:rsid w:val="00B47691"/>
    <w:rsid w:val="00B4781C"/>
    <w:rsid w:val="00B5088D"/>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4C5E"/>
    <w:rsid w:val="00B65B4D"/>
    <w:rsid w:val="00B65CE8"/>
    <w:rsid w:val="00B65F20"/>
    <w:rsid w:val="00B660F3"/>
    <w:rsid w:val="00B663AF"/>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3BDA"/>
    <w:rsid w:val="00B741F2"/>
    <w:rsid w:val="00B74CD7"/>
    <w:rsid w:val="00B74E60"/>
    <w:rsid w:val="00B75989"/>
    <w:rsid w:val="00B759DD"/>
    <w:rsid w:val="00B77B34"/>
    <w:rsid w:val="00B80101"/>
    <w:rsid w:val="00B80368"/>
    <w:rsid w:val="00B80DC6"/>
    <w:rsid w:val="00B819E0"/>
    <w:rsid w:val="00B81CF9"/>
    <w:rsid w:val="00B81D40"/>
    <w:rsid w:val="00B81E96"/>
    <w:rsid w:val="00B82343"/>
    <w:rsid w:val="00B82724"/>
    <w:rsid w:val="00B8312C"/>
    <w:rsid w:val="00B83521"/>
    <w:rsid w:val="00B84156"/>
    <w:rsid w:val="00B8425A"/>
    <w:rsid w:val="00B8498D"/>
    <w:rsid w:val="00B84C1C"/>
    <w:rsid w:val="00B85847"/>
    <w:rsid w:val="00B8604C"/>
    <w:rsid w:val="00B9003D"/>
    <w:rsid w:val="00B9064B"/>
    <w:rsid w:val="00B90A18"/>
    <w:rsid w:val="00B90B37"/>
    <w:rsid w:val="00B91779"/>
    <w:rsid w:val="00B91E98"/>
    <w:rsid w:val="00B92AF9"/>
    <w:rsid w:val="00B94235"/>
    <w:rsid w:val="00B9467E"/>
    <w:rsid w:val="00B946B2"/>
    <w:rsid w:val="00B94BEB"/>
    <w:rsid w:val="00B957CB"/>
    <w:rsid w:val="00B95DC8"/>
    <w:rsid w:val="00B9611E"/>
    <w:rsid w:val="00B9643B"/>
    <w:rsid w:val="00B96E65"/>
    <w:rsid w:val="00BA00DE"/>
    <w:rsid w:val="00BA1D83"/>
    <w:rsid w:val="00BA2B55"/>
    <w:rsid w:val="00BA2F3F"/>
    <w:rsid w:val="00BA315E"/>
    <w:rsid w:val="00BA3200"/>
    <w:rsid w:val="00BA340C"/>
    <w:rsid w:val="00BA345C"/>
    <w:rsid w:val="00BA4763"/>
    <w:rsid w:val="00BA54EF"/>
    <w:rsid w:val="00BA6114"/>
    <w:rsid w:val="00BA6B08"/>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B6B9B"/>
    <w:rsid w:val="00BC1604"/>
    <w:rsid w:val="00BC19AC"/>
    <w:rsid w:val="00BC1CE4"/>
    <w:rsid w:val="00BC22DD"/>
    <w:rsid w:val="00BC23D0"/>
    <w:rsid w:val="00BC2519"/>
    <w:rsid w:val="00BC255C"/>
    <w:rsid w:val="00BC2BCE"/>
    <w:rsid w:val="00BC3296"/>
    <w:rsid w:val="00BC3373"/>
    <w:rsid w:val="00BC3455"/>
    <w:rsid w:val="00BC34D0"/>
    <w:rsid w:val="00BC396F"/>
    <w:rsid w:val="00BC3E8B"/>
    <w:rsid w:val="00BC4716"/>
    <w:rsid w:val="00BC493D"/>
    <w:rsid w:val="00BC4D7F"/>
    <w:rsid w:val="00BC51BE"/>
    <w:rsid w:val="00BC59A3"/>
    <w:rsid w:val="00BC5C01"/>
    <w:rsid w:val="00BC7C9A"/>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F17"/>
    <w:rsid w:val="00BE7F7E"/>
    <w:rsid w:val="00BE7FD8"/>
    <w:rsid w:val="00BF0D2F"/>
    <w:rsid w:val="00BF126A"/>
    <w:rsid w:val="00BF1E2A"/>
    <w:rsid w:val="00BF1E62"/>
    <w:rsid w:val="00BF1E8B"/>
    <w:rsid w:val="00BF2243"/>
    <w:rsid w:val="00BF3B34"/>
    <w:rsid w:val="00BF3B6F"/>
    <w:rsid w:val="00BF4C3A"/>
    <w:rsid w:val="00BF51D4"/>
    <w:rsid w:val="00BF5A1D"/>
    <w:rsid w:val="00BF7149"/>
    <w:rsid w:val="00BF7AB3"/>
    <w:rsid w:val="00BF7CF4"/>
    <w:rsid w:val="00BF7F67"/>
    <w:rsid w:val="00C0003C"/>
    <w:rsid w:val="00C00B27"/>
    <w:rsid w:val="00C01033"/>
    <w:rsid w:val="00C0156F"/>
    <w:rsid w:val="00C0157E"/>
    <w:rsid w:val="00C01BAC"/>
    <w:rsid w:val="00C0214E"/>
    <w:rsid w:val="00C022EF"/>
    <w:rsid w:val="00C0236F"/>
    <w:rsid w:val="00C02871"/>
    <w:rsid w:val="00C02AFE"/>
    <w:rsid w:val="00C02FDB"/>
    <w:rsid w:val="00C03038"/>
    <w:rsid w:val="00C030C4"/>
    <w:rsid w:val="00C034A9"/>
    <w:rsid w:val="00C03BC6"/>
    <w:rsid w:val="00C0438E"/>
    <w:rsid w:val="00C04422"/>
    <w:rsid w:val="00C0549C"/>
    <w:rsid w:val="00C06524"/>
    <w:rsid w:val="00C0676D"/>
    <w:rsid w:val="00C06875"/>
    <w:rsid w:val="00C101B4"/>
    <w:rsid w:val="00C107BF"/>
    <w:rsid w:val="00C137F5"/>
    <w:rsid w:val="00C140BA"/>
    <w:rsid w:val="00C14869"/>
    <w:rsid w:val="00C14C14"/>
    <w:rsid w:val="00C14C9D"/>
    <w:rsid w:val="00C14F98"/>
    <w:rsid w:val="00C14FDB"/>
    <w:rsid w:val="00C158D6"/>
    <w:rsid w:val="00C16A47"/>
    <w:rsid w:val="00C1706A"/>
    <w:rsid w:val="00C1754F"/>
    <w:rsid w:val="00C2083F"/>
    <w:rsid w:val="00C2148C"/>
    <w:rsid w:val="00C214AF"/>
    <w:rsid w:val="00C215AE"/>
    <w:rsid w:val="00C21A15"/>
    <w:rsid w:val="00C21B0B"/>
    <w:rsid w:val="00C21C81"/>
    <w:rsid w:val="00C22430"/>
    <w:rsid w:val="00C22434"/>
    <w:rsid w:val="00C2245F"/>
    <w:rsid w:val="00C22BC2"/>
    <w:rsid w:val="00C23A6C"/>
    <w:rsid w:val="00C248DE"/>
    <w:rsid w:val="00C2565E"/>
    <w:rsid w:val="00C27B02"/>
    <w:rsid w:val="00C27C12"/>
    <w:rsid w:val="00C30D25"/>
    <w:rsid w:val="00C311E5"/>
    <w:rsid w:val="00C313CA"/>
    <w:rsid w:val="00C3209E"/>
    <w:rsid w:val="00C3212E"/>
    <w:rsid w:val="00C326E5"/>
    <w:rsid w:val="00C34A5B"/>
    <w:rsid w:val="00C34C12"/>
    <w:rsid w:val="00C34F3A"/>
    <w:rsid w:val="00C362AE"/>
    <w:rsid w:val="00C36359"/>
    <w:rsid w:val="00C36514"/>
    <w:rsid w:val="00C36979"/>
    <w:rsid w:val="00C36E24"/>
    <w:rsid w:val="00C370B6"/>
    <w:rsid w:val="00C37160"/>
    <w:rsid w:val="00C40177"/>
    <w:rsid w:val="00C4043D"/>
    <w:rsid w:val="00C40E4E"/>
    <w:rsid w:val="00C411DA"/>
    <w:rsid w:val="00C41476"/>
    <w:rsid w:val="00C4180C"/>
    <w:rsid w:val="00C42557"/>
    <w:rsid w:val="00C4266F"/>
    <w:rsid w:val="00C433AE"/>
    <w:rsid w:val="00C43418"/>
    <w:rsid w:val="00C43604"/>
    <w:rsid w:val="00C4361F"/>
    <w:rsid w:val="00C43C50"/>
    <w:rsid w:val="00C43D1A"/>
    <w:rsid w:val="00C44BAC"/>
    <w:rsid w:val="00C44C38"/>
    <w:rsid w:val="00C45A3F"/>
    <w:rsid w:val="00C46228"/>
    <w:rsid w:val="00C475D6"/>
    <w:rsid w:val="00C47B3F"/>
    <w:rsid w:val="00C51CC5"/>
    <w:rsid w:val="00C52444"/>
    <w:rsid w:val="00C52C13"/>
    <w:rsid w:val="00C530DD"/>
    <w:rsid w:val="00C53252"/>
    <w:rsid w:val="00C539EE"/>
    <w:rsid w:val="00C541F2"/>
    <w:rsid w:val="00C54513"/>
    <w:rsid w:val="00C548C2"/>
    <w:rsid w:val="00C5511B"/>
    <w:rsid w:val="00C55399"/>
    <w:rsid w:val="00C55EFF"/>
    <w:rsid w:val="00C55FB3"/>
    <w:rsid w:val="00C570AB"/>
    <w:rsid w:val="00C571F1"/>
    <w:rsid w:val="00C578D2"/>
    <w:rsid w:val="00C61363"/>
    <w:rsid w:val="00C627BE"/>
    <w:rsid w:val="00C62E0B"/>
    <w:rsid w:val="00C630D3"/>
    <w:rsid w:val="00C640C4"/>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7A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1C"/>
    <w:rsid w:val="00C93C88"/>
    <w:rsid w:val="00C948FD"/>
    <w:rsid w:val="00C95756"/>
    <w:rsid w:val="00C96367"/>
    <w:rsid w:val="00C9721F"/>
    <w:rsid w:val="00C9738A"/>
    <w:rsid w:val="00C978BA"/>
    <w:rsid w:val="00C9791E"/>
    <w:rsid w:val="00C97F08"/>
    <w:rsid w:val="00CA0156"/>
    <w:rsid w:val="00CA0391"/>
    <w:rsid w:val="00CA089A"/>
    <w:rsid w:val="00CA0B4B"/>
    <w:rsid w:val="00CA0B8A"/>
    <w:rsid w:val="00CA1072"/>
    <w:rsid w:val="00CA1995"/>
    <w:rsid w:val="00CA2207"/>
    <w:rsid w:val="00CA417D"/>
    <w:rsid w:val="00CA4A94"/>
    <w:rsid w:val="00CA57CB"/>
    <w:rsid w:val="00CA5B19"/>
    <w:rsid w:val="00CA6115"/>
    <w:rsid w:val="00CA6A05"/>
    <w:rsid w:val="00CA7003"/>
    <w:rsid w:val="00CA76A1"/>
    <w:rsid w:val="00CA7B62"/>
    <w:rsid w:val="00CB0CA8"/>
    <w:rsid w:val="00CB1977"/>
    <w:rsid w:val="00CB1AEC"/>
    <w:rsid w:val="00CB285D"/>
    <w:rsid w:val="00CB323E"/>
    <w:rsid w:val="00CB3550"/>
    <w:rsid w:val="00CB4CAC"/>
    <w:rsid w:val="00CB4E9A"/>
    <w:rsid w:val="00CB5AB6"/>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708"/>
    <w:rsid w:val="00CD6F50"/>
    <w:rsid w:val="00CD7843"/>
    <w:rsid w:val="00CD799D"/>
    <w:rsid w:val="00CD7D70"/>
    <w:rsid w:val="00CE034E"/>
    <w:rsid w:val="00CE1394"/>
    <w:rsid w:val="00CE14C8"/>
    <w:rsid w:val="00CE16E0"/>
    <w:rsid w:val="00CE34A4"/>
    <w:rsid w:val="00CE473A"/>
    <w:rsid w:val="00CE5356"/>
    <w:rsid w:val="00CE618B"/>
    <w:rsid w:val="00CE6313"/>
    <w:rsid w:val="00CE682B"/>
    <w:rsid w:val="00CE73D7"/>
    <w:rsid w:val="00CE75A3"/>
    <w:rsid w:val="00CE7C1F"/>
    <w:rsid w:val="00CF0032"/>
    <w:rsid w:val="00CF07D9"/>
    <w:rsid w:val="00CF162B"/>
    <w:rsid w:val="00CF1BB6"/>
    <w:rsid w:val="00CF2352"/>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7AF"/>
    <w:rsid w:val="00D05B2E"/>
    <w:rsid w:val="00D071CA"/>
    <w:rsid w:val="00D074C1"/>
    <w:rsid w:val="00D07514"/>
    <w:rsid w:val="00D10314"/>
    <w:rsid w:val="00D10C83"/>
    <w:rsid w:val="00D115EA"/>
    <w:rsid w:val="00D11C9C"/>
    <w:rsid w:val="00D1289A"/>
    <w:rsid w:val="00D12C49"/>
    <w:rsid w:val="00D1331A"/>
    <w:rsid w:val="00D1334E"/>
    <w:rsid w:val="00D133A7"/>
    <w:rsid w:val="00D134C4"/>
    <w:rsid w:val="00D1382A"/>
    <w:rsid w:val="00D1496F"/>
    <w:rsid w:val="00D14F82"/>
    <w:rsid w:val="00D151A8"/>
    <w:rsid w:val="00D1621C"/>
    <w:rsid w:val="00D16261"/>
    <w:rsid w:val="00D175BA"/>
    <w:rsid w:val="00D17FAD"/>
    <w:rsid w:val="00D21661"/>
    <w:rsid w:val="00D21BBA"/>
    <w:rsid w:val="00D21DA2"/>
    <w:rsid w:val="00D21FA0"/>
    <w:rsid w:val="00D226CE"/>
    <w:rsid w:val="00D228BE"/>
    <w:rsid w:val="00D22E63"/>
    <w:rsid w:val="00D232F1"/>
    <w:rsid w:val="00D237D3"/>
    <w:rsid w:val="00D237E7"/>
    <w:rsid w:val="00D23C21"/>
    <w:rsid w:val="00D241B2"/>
    <w:rsid w:val="00D245B1"/>
    <w:rsid w:val="00D24FAF"/>
    <w:rsid w:val="00D25AC5"/>
    <w:rsid w:val="00D26EA7"/>
    <w:rsid w:val="00D27255"/>
    <w:rsid w:val="00D27516"/>
    <w:rsid w:val="00D27A9C"/>
    <w:rsid w:val="00D27F16"/>
    <w:rsid w:val="00D30686"/>
    <w:rsid w:val="00D30A42"/>
    <w:rsid w:val="00D31DC4"/>
    <w:rsid w:val="00D322EE"/>
    <w:rsid w:val="00D328F9"/>
    <w:rsid w:val="00D32B66"/>
    <w:rsid w:val="00D32C9F"/>
    <w:rsid w:val="00D32CAC"/>
    <w:rsid w:val="00D3371A"/>
    <w:rsid w:val="00D338E6"/>
    <w:rsid w:val="00D33AA8"/>
    <w:rsid w:val="00D3539C"/>
    <w:rsid w:val="00D36CCD"/>
    <w:rsid w:val="00D37A29"/>
    <w:rsid w:val="00D37E7A"/>
    <w:rsid w:val="00D40041"/>
    <w:rsid w:val="00D40158"/>
    <w:rsid w:val="00D42689"/>
    <w:rsid w:val="00D4330C"/>
    <w:rsid w:val="00D44236"/>
    <w:rsid w:val="00D4456D"/>
    <w:rsid w:val="00D4482E"/>
    <w:rsid w:val="00D448A4"/>
    <w:rsid w:val="00D44CBF"/>
    <w:rsid w:val="00D4537D"/>
    <w:rsid w:val="00D45709"/>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069"/>
    <w:rsid w:val="00D83241"/>
    <w:rsid w:val="00D841E6"/>
    <w:rsid w:val="00D84DCF"/>
    <w:rsid w:val="00D85A5B"/>
    <w:rsid w:val="00D85C3D"/>
    <w:rsid w:val="00D85E4C"/>
    <w:rsid w:val="00D866B5"/>
    <w:rsid w:val="00D87B7A"/>
    <w:rsid w:val="00D9022E"/>
    <w:rsid w:val="00D902CA"/>
    <w:rsid w:val="00D907E1"/>
    <w:rsid w:val="00D90986"/>
    <w:rsid w:val="00D91217"/>
    <w:rsid w:val="00D9310B"/>
    <w:rsid w:val="00D93697"/>
    <w:rsid w:val="00D93C78"/>
    <w:rsid w:val="00D93D2F"/>
    <w:rsid w:val="00D93DB1"/>
    <w:rsid w:val="00D9441C"/>
    <w:rsid w:val="00D95377"/>
    <w:rsid w:val="00D95C30"/>
    <w:rsid w:val="00D966B4"/>
    <w:rsid w:val="00D96E0E"/>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460"/>
    <w:rsid w:val="00DA6ED3"/>
    <w:rsid w:val="00DA7F6E"/>
    <w:rsid w:val="00DB08D8"/>
    <w:rsid w:val="00DB16C9"/>
    <w:rsid w:val="00DB1C5D"/>
    <w:rsid w:val="00DB1E07"/>
    <w:rsid w:val="00DB284E"/>
    <w:rsid w:val="00DB322D"/>
    <w:rsid w:val="00DB38B6"/>
    <w:rsid w:val="00DB41F0"/>
    <w:rsid w:val="00DB4D35"/>
    <w:rsid w:val="00DB5B57"/>
    <w:rsid w:val="00DB6FED"/>
    <w:rsid w:val="00DB76DB"/>
    <w:rsid w:val="00DB7E3B"/>
    <w:rsid w:val="00DC0090"/>
    <w:rsid w:val="00DC05E2"/>
    <w:rsid w:val="00DC0A91"/>
    <w:rsid w:val="00DC1357"/>
    <w:rsid w:val="00DC171B"/>
    <w:rsid w:val="00DC2916"/>
    <w:rsid w:val="00DC3C9F"/>
    <w:rsid w:val="00DC4247"/>
    <w:rsid w:val="00DC4519"/>
    <w:rsid w:val="00DC4A42"/>
    <w:rsid w:val="00DC5335"/>
    <w:rsid w:val="00DC63F5"/>
    <w:rsid w:val="00DC66C7"/>
    <w:rsid w:val="00DC7E89"/>
    <w:rsid w:val="00DD0926"/>
    <w:rsid w:val="00DD1D14"/>
    <w:rsid w:val="00DD1FA5"/>
    <w:rsid w:val="00DD278C"/>
    <w:rsid w:val="00DD2B73"/>
    <w:rsid w:val="00DD2FE1"/>
    <w:rsid w:val="00DD307D"/>
    <w:rsid w:val="00DD362E"/>
    <w:rsid w:val="00DD3685"/>
    <w:rsid w:val="00DD47B2"/>
    <w:rsid w:val="00DD4BFA"/>
    <w:rsid w:val="00DD5B62"/>
    <w:rsid w:val="00DD64D0"/>
    <w:rsid w:val="00DD69E2"/>
    <w:rsid w:val="00DD6A08"/>
    <w:rsid w:val="00DD7025"/>
    <w:rsid w:val="00DD7435"/>
    <w:rsid w:val="00DD79B8"/>
    <w:rsid w:val="00DD7AC3"/>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237"/>
    <w:rsid w:val="00DF65BD"/>
    <w:rsid w:val="00DF6B98"/>
    <w:rsid w:val="00DF6E9D"/>
    <w:rsid w:val="00DF74EE"/>
    <w:rsid w:val="00DF763C"/>
    <w:rsid w:val="00DF76BF"/>
    <w:rsid w:val="00DF7AE0"/>
    <w:rsid w:val="00E005F3"/>
    <w:rsid w:val="00E00DFF"/>
    <w:rsid w:val="00E01333"/>
    <w:rsid w:val="00E01BFB"/>
    <w:rsid w:val="00E01E14"/>
    <w:rsid w:val="00E01E30"/>
    <w:rsid w:val="00E038D7"/>
    <w:rsid w:val="00E04716"/>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6D8"/>
    <w:rsid w:val="00E3182D"/>
    <w:rsid w:val="00E3203C"/>
    <w:rsid w:val="00E332E9"/>
    <w:rsid w:val="00E333ED"/>
    <w:rsid w:val="00E344CB"/>
    <w:rsid w:val="00E34DD8"/>
    <w:rsid w:val="00E3608C"/>
    <w:rsid w:val="00E36448"/>
    <w:rsid w:val="00E36FEE"/>
    <w:rsid w:val="00E37807"/>
    <w:rsid w:val="00E37B0A"/>
    <w:rsid w:val="00E400A9"/>
    <w:rsid w:val="00E4025B"/>
    <w:rsid w:val="00E4113A"/>
    <w:rsid w:val="00E413A9"/>
    <w:rsid w:val="00E41415"/>
    <w:rsid w:val="00E4178A"/>
    <w:rsid w:val="00E41B93"/>
    <w:rsid w:val="00E42318"/>
    <w:rsid w:val="00E4287B"/>
    <w:rsid w:val="00E43B71"/>
    <w:rsid w:val="00E440D5"/>
    <w:rsid w:val="00E444AC"/>
    <w:rsid w:val="00E45525"/>
    <w:rsid w:val="00E46240"/>
    <w:rsid w:val="00E466FD"/>
    <w:rsid w:val="00E46ECD"/>
    <w:rsid w:val="00E46FFA"/>
    <w:rsid w:val="00E4725F"/>
    <w:rsid w:val="00E47632"/>
    <w:rsid w:val="00E50E82"/>
    <w:rsid w:val="00E51709"/>
    <w:rsid w:val="00E52155"/>
    <w:rsid w:val="00E52A4F"/>
    <w:rsid w:val="00E541F9"/>
    <w:rsid w:val="00E54D1D"/>
    <w:rsid w:val="00E55670"/>
    <w:rsid w:val="00E557D6"/>
    <w:rsid w:val="00E55CA3"/>
    <w:rsid w:val="00E56361"/>
    <w:rsid w:val="00E568B2"/>
    <w:rsid w:val="00E56D5E"/>
    <w:rsid w:val="00E574EF"/>
    <w:rsid w:val="00E57CA8"/>
    <w:rsid w:val="00E57E85"/>
    <w:rsid w:val="00E603A5"/>
    <w:rsid w:val="00E605A4"/>
    <w:rsid w:val="00E6080F"/>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7A4"/>
    <w:rsid w:val="00E72A6B"/>
    <w:rsid w:val="00E72C53"/>
    <w:rsid w:val="00E73FF9"/>
    <w:rsid w:val="00E74A85"/>
    <w:rsid w:val="00E75292"/>
    <w:rsid w:val="00E755FE"/>
    <w:rsid w:val="00E75619"/>
    <w:rsid w:val="00E75C05"/>
    <w:rsid w:val="00E75C1A"/>
    <w:rsid w:val="00E767EE"/>
    <w:rsid w:val="00E76FAD"/>
    <w:rsid w:val="00E771D9"/>
    <w:rsid w:val="00E7788F"/>
    <w:rsid w:val="00E80CB1"/>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7771"/>
    <w:rsid w:val="00E87796"/>
    <w:rsid w:val="00E90BBB"/>
    <w:rsid w:val="00E91093"/>
    <w:rsid w:val="00E9115B"/>
    <w:rsid w:val="00E91498"/>
    <w:rsid w:val="00E91691"/>
    <w:rsid w:val="00E917D7"/>
    <w:rsid w:val="00E9296B"/>
    <w:rsid w:val="00E92C8C"/>
    <w:rsid w:val="00E940EE"/>
    <w:rsid w:val="00E947C3"/>
    <w:rsid w:val="00E94931"/>
    <w:rsid w:val="00E9573A"/>
    <w:rsid w:val="00E958DD"/>
    <w:rsid w:val="00E9598F"/>
    <w:rsid w:val="00E95BA9"/>
    <w:rsid w:val="00E9637F"/>
    <w:rsid w:val="00E96903"/>
    <w:rsid w:val="00E97F8C"/>
    <w:rsid w:val="00EA0C70"/>
    <w:rsid w:val="00EA12D7"/>
    <w:rsid w:val="00EA157B"/>
    <w:rsid w:val="00EA17E6"/>
    <w:rsid w:val="00EA1D56"/>
    <w:rsid w:val="00EA203C"/>
    <w:rsid w:val="00EA28B3"/>
    <w:rsid w:val="00EA3201"/>
    <w:rsid w:val="00EA34FE"/>
    <w:rsid w:val="00EA3F7C"/>
    <w:rsid w:val="00EA4289"/>
    <w:rsid w:val="00EA4C41"/>
    <w:rsid w:val="00EA4F84"/>
    <w:rsid w:val="00EA5004"/>
    <w:rsid w:val="00EA5A46"/>
    <w:rsid w:val="00EA6945"/>
    <w:rsid w:val="00EA7E42"/>
    <w:rsid w:val="00EA7E82"/>
    <w:rsid w:val="00EB0711"/>
    <w:rsid w:val="00EB0797"/>
    <w:rsid w:val="00EB09DB"/>
    <w:rsid w:val="00EB0C2B"/>
    <w:rsid w:val="00EB0F28"/>
    <w:rsid w:val="00EB164E"/>
    <w:rsid w:val="00EB17BA"/>
    <w:rsid w:val="00EB23B1"/>
    <w:rsid w:val="00EB245F"/>
    <w:rsid w:val="00EB25FE"/>
    <w:rsid w:val="00EB2C31"/>
    <w:rsid w:val="00EB33D4"/>
    <w:rsid w:val="00EB3646"/>
    <w:rsid w:val="00EB3B5E"/>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B8C"/>
    <w:rsid w:val="00EC2FDE"/>
    <w:rsid w:val="00EC36C0"/>
    <w:rsid w:val="00EC3CB9"/>
    <w:rsid w:val="00EC419A"/>
    <w:rsid w:val="00EC442F"/>
    <w:rsid w:val="00EC4457"/>
    <w:rsid w:val="00EC4515"/>
    <w:rsid w:val="00EC4939"/>
    <w:rsid w:val="00EC53AC"/>
    <w:rsid w:val="00EC5574"/>
    <w:rsid w:val="00EC5754"/>
    <w:rsid w:val="00EC61C3"/>
    <w:rsid w:val="00EC6287"/>
    <w:rsid w:val="00EC6EB1"/>
    <w:rsid w:val="00EC78F4"/>
    <w:rsid w:val="00ED0096"/>
    <w:rsid w:val="00ED0308"/>
    <w:rsid w:val="00ED089D"/>
    <w:rsid w:val="00ED129B"/>
    <w:rsid w:val="00ED2347"/>
    <w:rsid w:val="00ED4821"/>
    <w:rsid w:val="00ED4E23"/>
    <w:rsid w:val="00ED4E38"/>
    <w:rsid w:val="00ED51BE"/>
    <w:rsid w:val="00ED533D"/>
    <w:rsid w:val="00ED5DA1"/>
    <w:rsid w:val="00ED65CB"/>
    <w:rsid w:val="00ED679B"/>
    <w:rsid w:val="00ED7289"/>
    <w:rsid w:val="00ED7515"/>
    <w:rsid w:val="00EE060D"/>
    <w:rsid w:val="00EE078E"/>
    <w:rsid w:val="00EE0B73"/>
    <w:rsid w:val="00EE11C0"/>
    <w:rsid w:val="00EE1219"/>
    <w:rsid w:val="00EE2FD9"/>
    <w:rsid w:val="00EE30F3"/>
    <w:rsid w:val="00EE3801"/>
    <w:rsid w:val="00EE42CC"/>
    <w:rsid w:val="00EE4554"/>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7CC"/>
    <w:rsid w:val="00EF6418"/>
    <w:rsid w:val="00EF6C78"/>
    <w:rsid w:val="00EF6C9D"/>
    <w:rsid w:val="00EF6CE8"/>
    <w:rsid w:val="00EF7002"/>
    <w:rsid w:val="00EF7AD9"/>
    <w:rsid w:val="00F003A1"/>
    <w:rsid w:val="00F02040"/>
    <w:rsid w:val="00F02431"/>
    <w:rsid w:val="00F02727"/>
    <w:rsid w:val="00F02EB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1E68"/>
    <w:rsid w:val="00F12167"/>
    <w:rsid w:val="00F14A8A"/>
    <w:rsid w:val="00F15184"/>
    <w:rsid w:val="00F151BF"/>
    <w:rsid w:val="00F15502"/>
    <w:rsid w:val="00F15688"/>
    <w:rsid w:val="00F15F5D"/>
    <w:rsid w:val="00F16F32"/>
    <w:rsid w:val="00F17046"/>
    <w:rsid w:val="00F17D70"/>
    <w:rsid w:val="00F20241"/>
    <w:rsid w:val="00F20A8B"/>
    <w:rsid w:val="00F20C71"/>
    <w:rsid w:val="00F2119B"/>
    <w:rsid w:val="00F21320"/>
    <w:rsid w:val="00F218BA"/>
    <w:rsid w:val="00F22028"/>
    <w:rsid w:val="00F2234C"/>
    <w:rsid w:val="00F22CEE"/>
    <w:rsid w:val="00F23368"/>
    <w:rsid w:val="00F23377"/>
    <w:rsid w:val="00F23B28"/>
    <w:rsid w:val="00F23B8D"/>
    <w:rsid w:val="00F2422D"/>
    <w:rsid w:val="00F243B4"/>
    <w:rsid w:val="00F25F12"/>
    <w:rsid w:val="00F266B9"/>
    <w:rsid w:val="00F26B7C"/>
    <w:rsid w:val="00F2758B"/>
    <w:rsid w:val="00F27DB7"/>
    <w:rsid w:val="00F300F6"/>
    <w:rsid w:val="00F30682"/>
    <w:rsid w:val="00F30A3A"/>
    <w:rsid w:val="00F30B10"/>
    <w:rsid w:val="00F31A12"/>
    <w:rsid w:val="00F31FC9"/>
    <w:rsid w:val="00F3219C"/>
    <w:rsid w:val="00F326D3"/>
    <w:rsid w:val="00F32EAA"/>
    <w:rsid w:val="00F331F5"/>
    <w:rsid w:val="00F33F18"/>
    <w:rsid w:val="00F347C7"/>
    <w:rsid w:val="00F36872"/>
    <w:rsid w:val="00F36E18"/>
    <w:rsid w:val="00F37BA2"/>
    <w:rsid w:val="00F40EE5"/>
    <w:rsid w:val="00F415CD"/>
    <w:rsid w:val="00F423C0"/>
    <w:rsid w:val="00F429BE"/>
    <w:rsid w:val="00F43148"/>
    <w:rsid w:val="00F43588"/>
    <w:rsid w:val="00F4405D"/>
    <w:rsid w:val="00F44AF0"/>
    <w:rsid w:val="00F44EEB"/>
    <w:rsid w:val="00F45049"/>
    <w:rsid w:val="00F45953"/>
    <w:rsid w:val="00F45EB4"/>
    <w:rsid w:val="00F46295"/>
    <w:rsid w:val="00F4677B"/>
    <w:rsid w:val="00F47ADF"/>
    <w:rsid w:val="00F47CC0"/>
    <w:rsid w:val="00F507DD"/>
    <w:rsid w:val="00F51318"/>
    <w:rsid w:val="00F518D7"/>
    <w:rsid w:val="00F51F96"/>
    <w:rsid w:val="00F53417"/>
    <w:rsid w:val="00F53777"/>
    <w:rsid w:val="00F549D1"/>
    <w:rsid w:val="00F54FB4"/>
    <w:rsid w:val="00F55047"/>
    <w:rsid w:val="00F550D1"/>
    <w:rsid w:val="00F55732"/>
    <w:rsid w:val="00F55950"/>
    <w:rsid w:val="00F566A0"/>
    <w:rsid w:val="00F56BB9"/>
    <w:rsid w:val="00F56F6F"/>
    <w:rsid w:val="00F60748"/>
    <w:rsid w:val="00F60CB6"/>
    <w:rsid w:val="00F61070"/>
    <w:rsid w:val="00F610D3"/>
    <w:rsid w:val="00F61F7F"/>
    <w:rsid w:val="00F62572"/>
    <w:rsid w:val="00F62FE9"/>
    <w:rsid w:val="00F64740"/>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77B11"/>
    <w:rsid w:val="00F80E63"/>
    <w:rsid w:val="00F80F21"/>
    <w:rsid w:val="00F8116D"/>
    <w:rsid w:val="00F81180"/>
    <w:rsid w:val="00F81DE0"/>
    <w:rsid w:val="00F82967"/>
    <w:rsid w:val="00F83060"/>
    <w:rsid w:val="00F83C1D"/>
    <w:rsid w:val="00F83FEA"/>
    <w:rsid w:val="00F84102"/>
    <w:rsid w:val="00F84248"/>
    <w:rsid w:val="00F84282"/>
    <w:rsid w:val="00F8481F"/>
    <w:rsid w:val="00F8526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AF9"/>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4F00"/>
    <w:rsid w:val="00FA59FD"/>
    <w:rsid w:val="00FA73F2"/>
    <w:rsid w:val="00FA7481"/>
    <w:rsid w:val="00FB0159"/>
    <w:rsid w:val="00FB0B2C"/>
    <w:rsid w:val="00FB0C71"/>
    <w:rsid w:val="00FB1849"/>
    <w:rsid w:val="00FB2293"/>
    <w:rsid w:val="00FB51C7"/>
    <w:rsid w:val="00FB5464"/>
    <w:rsid w:val="00FB5549"/>
    <w:rsid w:val="00FB5758"/>
    <w:rsid w:val="00FB5C19"/>
    <w:rsid w:val="00FB6D54"/>
    <w:rsid w:val="00FB7DAA"/>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3F2F"/>
    <w:rsid w:val="00FD4620"/>
    <w:rsid w:val="00FD60CC"/>
    <w:rsid w:val="00FD722C"/>
    <w:rsid w:val="00FD72CE"/>
    <w:rsid w:val="00FD79E4"/>
    <w:rsid w:val="00FD7BCD"/>
    <w:rsid w:val="00FE09A9"/>
    <w:rsid w:val="00FE16BF"/>
    <w:rsid w:val="00FE1F7B"/>
    <w:rsid w:val="00FE2C50"/>
    <w:rsid w:val="00FE367E"/>
    <w:rsid w:val="00FE45E6"/>
    <w:rsid w:val="00FE4665"/>
    <w:rsid w:val="00FE5236"/>
    <w:rsid w:val="00FE5EB6"/>
    <w:rsid w:val="00FE6073"/>
    <w:rsid w:val="00FE60EB"/>
    <w:rsid w:val="00FE655D"/>
    <w:rsid w:val="00FE670B"/>
    <w:rsid w:val="00FE7296"/>
    <w:rsid w:val="00FE7669"/>
    <w:rsid w:val="00FE7DEA"/>
    <w:rsid w:val="00FF0203"/>
    <w:rsid w:val="00FF1A27"/>
    <w:rsid w:val="00FF1B8B"/>
    <w:rsid w:val="00FF23F8"/>
    <w:rsid w:val="00FF3464"/>
    <w:rsid w:val="00FF40CB"/>
    <w:rsid w:val="00FF4956"/>
    <w:rsid w:val="00FF4CC5"/>
    <w:rsid w:val="00FF50CD"/>
    <w:rsid w:val="00FF5115"/>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A3D16569-4992-41E4-A75C-12CBA5AF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283</TotalTime>
  <Pages>11</Pages>
  <Words>2196</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Shabnam</cp:lastModifiedBy>
  <cp:revision>85</cp:revision>
  <cp:lastPrinted>2018-08-13T10:59:00Z</cp:lastPrinted>
  <dcterms:created xsi:type="dcterms:W3CDTF">2025-09-24T14:23:00Z</dcterms:created>
  <dcterms:modified xsi:type="dcterms:W3CDTF">2025-10-03T16:03:00Z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